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F9A" w:rsidRDefault="002D6923" w:rsidP="00466F9A">
      <w:pPr>
        <w:pStyle w:val="3Policytitle"/>
      </w:pPr>
      <w:r w:rsidRPr="008F0F90">
        <w:rPr>
          <w:noProof/>
        </w:rPr>
        <w:drawing>
          <wp:inline distT="0" distB="0" distL="0" distR="0" wp14:anchorId="5E735064" wp14:editId="08DFEEF0">
            <wp:extent cx="6187440" cy="13563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7440" cy="1356360"/>
                    </a:xfrm>
                    <a:prstGeom prst="rect">
                      <a:avLst/>
                    </a:prstGeom>
                    <a:noFill/>
                    <a:ln>
                      <a:noFill/>
                    </a:ln>
                  </pic:spPr>
                </pic:pic>
              </a:graphicData>
            </a:graphic>
          </wp:inline>
        </w:drawing>
      </w:r>
      <w:r>
        <w:t xml:space="preserve"> </w:t>
      </w:r>
      <w:r w:rsidR="00466F9A">
        <w:t xml:space="preserve">‘Promoting positive </w:t>
      </w:r>
      <w:proofErr w:type="spellStart"/>
      <w:r w:rsidR="00466F9A">
        <w:t>behaviours’</w:t>
      </w:r>
      <w:proofErr w:type="spellEnd"/>
      <w:r w:rsidR="00466F9A">
        <w:t xml:space="preserve"> </w:t>
      </w:r>
    </w:p>
    <w:p w:rsidR="00466F9A" w:rsidRDefault="00466F9A" w:rsidP="00466F9A">
      <w:pPr>
        <w:pStyle w:val="3Policytitle"/>
      </w:pPr>
      <w:r>
        <w:t xml:space="preserve">Our </w:t>
      </w:r>
      <w:proofErr w:type="spellStart"/>
      <w:r>
        <w:t>behaviour</w:t>
      </w:r>
      <w:proofErr w:type="spellEnd"/>
      <w:r>
        <w:t xml:space="preserve"> policy</w:t>
      </w:r>
    </w:p>
    <w:p w:rsidR="00466F9A" w:rsidRDefault="00466F9A" w:rsidP="00466F9A">
      <w:pPr>
        <w:pStyle w:val="1bodycopy10pt"/>
      </w:pPr>
    </w:p>
    <w:p w:rsidR="00A07E27" w:rsidRDefault="00A07E27" w:rsidP="00466F9A">
      <w:pPr>
        <w:pStyle w:val="1bodycopy10pt"/>
      </w:pPr>
    </w:p>
    <w:p w:rsidR="00A07E27" w:rsidRPr="001118BF" w:rsidRDefault="00A07E27" w:rsidP="00466F9A">
      <w:pPr>
        <w:pStyle w:val="1bodycopy10pt"/>
      </w:pPr>
    </w:p>
    <w:p w:rsidR="00466F9A" w:rsidRDefault="00466F9A" w:rsidP="00466F9A">
      <w:pPr>
        <w:pStyle w:val="1bodycopy10pt"/>
        <w:rPr>
          <w:noProof/>
        </w:rPr>
      </w:pPr>
    </w:p>
    <w:p w:rsidR="00466F9A" w:rsidRDefault="00466F9A" w:rsidP="00466F9A">
      <w:pPr>
        <w:pStyle w:val="1bodycopy10pt"/>
        <w:rPr>
          <w:noProof/>
        </w:rPr>
      </w:pPr>
    </w:p>
    <w:p w:rsidR="00466F9A" w:rsidRPr="0001772B" w:rsidRDefault="00466F9A" w:rsidP="00466F9A">
      <w:pPr>
        <w:pStyle w:val="1bodycopy10pt"/>
      </w:pPr>
    </w:p>
    <w:p w:rsidR="00466F9A" w:rsidRDefault="00466F9A" w:rsidP="00466F9A">
      <w:pPr>
        <w:pStyle w:val="1bodycopy10pt"/>
      </w:pPr>
    </w:p>
    <w:p w:rsidR="00466F9A" w:rsidRDefault="00466F9A" w:rsidP="00466F9A">
      <w:pPr>
        <w:pStyle w:val="1bodycopy10pt"/>
      </w:pPr>
    </w:p>
    <w:p w:rsidR="00466F9A" w:rsidRDefault="00466F9A" w:rsidP="00466F9A">
      <w:pPr>
        <w:pStyle w:val="1bodycopy10pt"/>
      </w:pPr>
    </w:p>
    <w:p w:rsidR="00466F9A" w:rsidRDefault="00466F9A" w:rsidP="00466F9A">
      <w:pPr>
        <w:pStyle w:val="1bodycopy10pt"/>
      </w:pPr>
    </w:p>
    <w:p w:rsidR="00466F9A" w:rsidRDefault="00466F9A" w:rsidP="00466F9A">
      <w:pPr>
        <w:pStyle w:val="1bodycopy10pt"/>
      </w:pPr>
    </w:p>
    <w:p w:rsidR="00466F9A" w:rsidRDefault="00466F9A" w:rsidP="00466F9A">
      <w:pPr>
        <w:pStyle w:val="1bodycopy10pt"/>
      </w:pPr>
    </w:p>
    <w:p w:rsidR="00466F9A" w:rsidRDefault="00466F9A" w:rsidP="00466F9A">
      <w:pPr>
        <w:pStyle w:val="1bodycopy10pt"/>
      </w:pPr>
    </w:p>
    <w:p w:rsidR="00466F9A" w:rsidRDefault="00466F9A" w:rsidP="00466F9A">
      <w:pPr>
        <w:pStyle w:val="1bodycopy10pt"/>
      </w:pPr>
    </w:p>
    <w:p w:rsidR="00466F9A" w:rsidRDefault="00466F9A" w:rsidP="00466F9A">
      <w:pPr>
        <w:pStyle w:val="1bodycopy10pt"/>
      </w:pPr>
    </w:p>
    <w:p w:rsidR="00466F9A" w:rsidRDefault="00466F9A" w:rsidP="00466F9A">
      <w:pPr>
        <w:pStyle w:val="1bodycopy10pt"/>
      </w:pPr>
    </w:p>
    <w:p w:rsidR="00466F9A" w:rsidRDefault="00466F9A" w:rsidP="00466F9A">
      <w:pPr>
        <w:pStyle w:val="1bodycopy10pt"/>
      </w:pPr>
    </w:p>
    <w:p w:rsidR="00466F9A" w:rsidRDefault="00466F9A" w:rsidP="00466F9A">
      <w:pPr>
        <w:pStyle w:val="1bodycopy10pt"/>
      </w:pPr>
    </w:p>
    <w:p w:rsidR="00466F9A" w:rsidRDefault="00466F9A" w:rsidP="00466F9A">
      <w:pPr>
        <w:pStyle w:val="1bodycopy10pt"/>
      </w:pPr>
    </w:p>
    <w:p w:rsidR="00466F9A" w:rsidRDefault="00466F9A" w:rsidP="00466F9A">
      <w:pPr>
        <w:pStyle w:val="1bodycopy10pt"/>
      </w:pPr>
    </w:p>
    <w:p w:rsidR="00466F9A" w:rsidRDefault="00466F9A" w:rsidP="00466F9A">
      <w:pPr>
        <w:pStyle w:val="1bodycopy10pt"/>
      </w:pPr>
    </w:p>
    <w:p w:rsidR="00466F9A" w:rsidRDefault="00466F9A" w:rsidP="00466F9A">
      <w:pPr>
        <w:pStyle w:val="1bodycopy10pt"/>
      </w:pPr>
    </w:p>
    <w:p w:rsidR="00466F9A" w:rsidRPr="00ED4599" w:rsidRDefault="00466F9A" w:rsidP="00466F9A">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466F9A" w:rsidRPr="00DA50A5" w:rsidTr="008F6F04">
        <w:tc>
          <w:tcPr>
            <w:tcW w:w="2586" w:type="dxa"/>
            <w:tcBorders>
              <w:top w:val="nil"/>
              <w:bottom w:val="single" w:sz="18" w:space="0" w:color="FFFFFF"/>
            </w:tcBorders>
            <w:shd w:val="clear" w:color="auto" w:fill="D8DFDE"/>
          </w:tcPr>
          <w:p w:rsidR="00466F9A" w:rsidRPr="0062626B" w:rsidRDefault="00466F9A" w:rsidP="008F6F04">
            <w:pPr>
              <w:pStyle w:val="1bodycopy10pt"/>
              <w:rPr>
                <w:b/>
              </w:rPr>
            </w:pPr>
            <w:r w:rsidRPr="0062626B">
              <w:rPr>
                <w:b/>
              </w:rPr>
              <w:t>Approved by:</w:t>
            </w:r>
          </w:p>
        </w:tc>
        <w:tc>
          <w:tcPr>
            <w:tcW w:w="3268" w:type="dxa"/>
            <w:tcBorders>
              <w:top w:val="nil"/>
              <w:bottom w:val="single" w:sz="18" w:space="0" w:color="FFFFFF"/>
            </w:tcBorders>
            <w:shd w:val="clear" w:color="auto" w:fill="D8DFDE"/>
          </w:tcPr>
          <w:p w:rsidR="00466F9A" w:rsidRPr="0062626B" w:rsidRDefault="009C0152" w:rsidP="008F6F04">
            <w:pPr>
              <w:pStyle w:val="1bodycopy11pt"/>
              <w:rPr>
                <w:highlight w:val="yellow"/>
              </w:rPr>
            </w:pPr>
            <w:r>
              <w:t>Full Governing Board</w:t>
            </w:r>
          </w:p>
        </w:tc>
        <w:tc>
          <w:tcPr>
            <w:tcW w:w="3866" w:type="dxa"/>
            <w:tcBorders>
              <w:top w:val="nil"/>
              <w:bottom w:val="single" w:sz="18" w:space="0" w:color="FFFFFF"/>
            </w:tcBorders>
            <w:shd w:val="clear" w:color="auto" w:fill="D8DFDE"/>
          </w:tcPr>
          <w:p w:rsidR="00466F9A" w:rsidRPr="00DA50A5" w:rsidRDefault="00466F9A" w:rsidP="008F6F04">
            <w:pPr>
              <w:pStyle w:val="1bodycopy11pt"/>
            </w:pPr>
            <w:r w:rsidRPr="00DA50A5">
              <w:rPr>
                <w:b/>
              </w:rPr>
              <w:t>Date</w:t>
            </w:r>
            <w:r w:rsidR="001408DF">
              <w:rPr>
                <w:b/>
              </w:rPr>
              <w:t xml:space="preserve">: </w:t>
            </w:r>
            <w:r w:rsidR="009C0152">
              <w:t>January 2025</w:t>
            </w:r>
            <w:bookmarkStart w:id="0" w:name="_GoBack"/>
            <w:bookmarkEnd w:id="0"/>
          </w:p>
        </w:tc>
      </w:tr>
      <w:tr w:rsidR="00466F9A" w:rsidRPr="00DA50A5" w:rsidTr="008F6F04">
        <w:tc>
          <w:tcPr>
            <w:tcW w:w="2586" w:type="dxa"/>
            <w:tcBorders>
              <w:top w:val="single" w:sz="18" w:space="0" w:color="FFFFFF"/>
              <w:bottom w:val="single" w:sz="18" w:space="0" w:color="FFFFFF"/>
            </w:tcBorders>
            <w:shd w:val="clear" w:color="auto" w:fill="D8DFDE"/>
          </w:tcPr>
          <w:p w:rsidR="00466F9A" w:rsidRPr="0062626B" w:rsidRDefault="00466F9A" w:rsidP="008F6F04">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rsidR="00466F9A" w:rsidRPr="005606B1" w:rsidRDefault="001408DF" w:rsidP="008F6F04">
            <w:pPr>
              <w:pStyle w:val="1bodycopy11pt"/>
            </w:pPr>
            <w:r w:rsidRPr="005606B1">
              <w:t>September 2022</w:t>
            </w:r>
          </w:p>
        </w:tc>
      </w:tr>
      <w:tr w:rsidR="00466F9A" w:rsidRPr="00DA50A5" w:rsidTr="008F6F04">
        <w:tc>
          <w:tcPr>
            <w:tcW w:w="2586" w:type="dxa"/>
            <w:tcBorders>
              <w:top w:val="single" w:sz="18" w:space="0" w:color="FFFFFF"/>
              <w:bottom w:val="nil"/>
            </w:tcBorders>
            <w:shd w:val="clear" w:color="auto" w:fill="D8DFDE"/>
          </w:tcPr>
          <w:p w:rsidR="00466F9A" w:rsidRPr="0062626B" w:rsidRDefault="00466F9A" w:rsidP="008F6F04">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rsidR="00466F9A" w:rsidRPr="005606B1" w:rsidRDefault="001408DF" w:rsidP="008F6F04">
            <w:pPr>
              <w:pStyle w:val="1bodycopy11pt"/>
            </w:pPr>
            <w:r w:rsidRPr="005606B1">
              <w:t>September 202</w:t>
            </w:r>
            <w:r w:rsidR="00354609" w:rsidRPr="005606B1">
              <w:t>6</w:t>
            </w:r>
          </w:p>
        </w:tc>
      </w:tr>
    </w:tbl>
    <w:p w:rsidR="00466F9A" w:rsidRDefault="00466F9A" w:rsidP="00466F9A">
      <w:pPr>
        <w:pStyle w:val="1bodycopy10pt"/>
      </w:pPr>
    </w:p>
    <w:p w:rsidR="00B47ECB" w:rsidRPr="0023677A" w:rsidRDefault="00B47ECB" w:rsidP="00992F06">
      <w:pPr>
        <w:pStyle w:val="Style"/>
        <w:spacing w:before="1" w:beforeAutospacing="1"/>
        <w:rPr>
          <w:rFonts w:ascii="Calibri" w:hAnsi="Calibri" w:cs="Calibri"/>
          <w:b/>
          <w:sz w:val="28"/>
        </w:rPr>
      </w:pPr>
      <w:r w:rsidRPr="0023677A">
        <w:rPr>
          <w:rFonts w:ascii="Calibri" w:hAnsi="Calibri" w:cs="Calibri"/>
          <w:b/>
          <w:sz w:val="28"/>
        </w:rPr>
        <w:lastRenderedPageBreak/>
        <w:t>Introduction</w:t>
      </w:r>
    </w:p>
    <w:p w:rsidR="00B47ECB" w:rsidRDefault="00B47ECB" w:rsidP="00B47ECB">
      <w:pPr>
        <w:pStyle w:val="Style"/>
        <w:rPr>
          <w:rFonts w:ascii="Calibri" w:hAnsi="Calibri" w:cs="Calibri"/>
        </w:rPr>
      </w:pPr>
      <w:r w:rsidRPr="00A07E27">
        <w:rPr>
          <w:rFonts w:ascii="Calibri" w:hAnsi="Calibri" w:cs="Calibri"/>
        </w:rPr>
        <w:t>All children have the right to an education that offers them the best opportunities to work hard, be happy and make good progress. The school acknowledges its duties under the Equality Act 2010 to provide a safe and supportive environment for all pupils including those with special educational needs. We recognize that some pupils require a differentiated approach to behavior management. All adults are here to create the right environment and opportunities for this to happen and all staff understand that, in most cases, a chi</w:t>
      </w:r>
      <w:r w:rsidR="00451F52" w:rsidRPr="00A07E27">
        <w:rPr>
          <w:rFonts w:ascii="Calibri" w:hAnsi="Calibri" w:cs="Calibri"/>
        </w:rPr>
        <w:t>l</w:t>
      </w:r>
      <w:r w:rsidRPr="00A07E27">
        <w:rPr>
          <w:rFonts w:ascii="Calibri" w:hAnsi="Calibri" w:cs="Calibri"/>
        </w:rPr>
        <w:t>d’s choice of poor behaviour is a method of communication. We are committed to this policy to help all children make the right choice whilst in school.</w:t>
      </w:r>
    </w:p>
    <w:p w:rsidR="00A07E27" w:rsidRDefault="00A07E27" w:rsidP="00B47ECB">
      <w:pPr>
        <w:pStyle w:val="Style"/>
        <w:rPr>
          <w:rFonts w:ascii="Calibri" w:hAnsi="Calibri" w:cs="Calibri"/>
          <w:b/>
          <w:bCs/>
        </w:rPr>
      </w:pPr>
    </w:p>
    <w:p w:rsidR="00A07E27" w:rsidRPr="00A07E27" w:rsidRDefault="00A07E27" w:rsidP="00B47ECB">
      <w:pPr>
        <w:pStyle w:val="Style"/>
        <w:rPr>
          <w:rFonts w:ascii="Calibri" w:hAnsi="Calibri" w:cs="Calibri"/>
          <w:bCs/>
        </w:rPr>
      </w:pPr>
      <w:r w:rsidRPr="00A07E27">
        <w:rPr>
          <w:rFonts w:ascii="Calibri" w:hAnsi="Calibri" w:cs="Calibri"/>
          <w:bCs/>
        </w:rPr>
        <w:t xml:space="preserve">We </w:t>
      </w:r>
      <w:proofErr w:type="spellStart"/>
      <w:r w:rsidRPr="00A07E27">
        <w:rPr>
          <w:rFonts w:ascii="Calibri" w:hAnsi="Calibri" w:cs="Calibri"/>
          <w:bCs/>
        </w:rPr>
        <w:t>recogni</w:t>
      </w:r>
      <w:r w:rsidR="00354609">
        <w:rPr>
          <w:rFonts w:ascii="Calibri" w:hAnsi="Calibri" w:cs="Calibri"/>
          <w:bCs/>
        </w:rPr>
        <w:t>s</w:t>
      </w:r>
      <w:r w:rsidRPr="00A07E27">
        <w:rPr>
          <w:rFonts w:ascii="Calibri" w:hAnsi="Calibri" w:cs="Calibri"/>
          <w:bCs/>
        </w:rPr>
        <w:t>e</w:t>
      </w:r>
      <w:proofErr w:type="spellEnd"/>
      <w:r w:rsidRPr="00A07E27">
        <w:rPr>
          <w:rFonts w:ascii="Calibri" w:hAnsi="Calibri" w:cs="Calibri"/>
          <w:bCs/>
        </w:rPr>
        <w:t xml:space="preserve"> that while this policy sets out our approach to promoting positive </w:t>
      </w:r>
      <w:proofErr w:type="spellStart"/>
      <w:r w:rsidRPr="00A07E27">
        <w:rPr>
          <w:rFonts w:ascii="Calibri" w:hAnsi="Calibri" w:cs="Calibri"/>
          <w:bCs/>
        </w:rPr>
        <w:t>behaviours</w:t>
      </w:r>
      <w:proofErr w:type="spellEnd"/>
      <w:r w:rsidRPr="00A07E27">
        <w:rPr>
          <w:rFonts w:ascii="Calibri" w:hAnsi="Calibri" w:cs="Calibri"/>
          <w:bCs/>
        </w:rPr>
        <w:t xml:space="preserve"> in our pupils, some individuals will have higher-level </w:t>
      </w:r>
      <w:proofErr w:type="spellStart"/>
      <w:r w:rsidRPr="00A07E27">
        <w:rPr>
          <w:rFonts w:ascii="Calibri" w:hAnsi="Calibri" w:cs="Calibri"/>
          <w:bCs/>
        </w:rPr>
        <w:t>behavioural</w:t>
      </w:r>
      <w:proofErr w:type="spellEnd"/>
      <w:r w:rsidRPr="00A07E27">
        <w:rPr>
          <w:rFonts w:ascii="Calibri" w:hAnsi="Calibri" w:cs="Calibri"/>
          <w:bCs/>
        </w:rPr>
        <w:t xml:space="preserve"> needs that can only be effectively addressed through a bespoke, </w:t>
      </w:r>
      <w:proofErr w:type="spellStart"/>
      <w:r w:rsidRPr="00A07E27">
        <w:rPr>
          <w:rFonts w:ascii="Calibri" w:hAnsi="Calibri" w:cs="Calibri"/>
          <w:bCs/>
        </w:rPr>
        <w:t>personali</w:t>
      </w:r>
      <w:r w:rsidR="005606B1">
        <w:rPr>
          <w:rFonts w:ascii="Calibri" w:hAnsi="Calibri" w:cs="Calibri"/>
          <w:bCs/>
        </w:rPr>
        <w:t>s</w:t>
      </w:r>
      <w:r w:rsidRPr="00A07E27">
        <w:rPr>
          <w:rFonts w:ascii="Calibri" w:hAnsi="Calibri" w:cs="Calibri"/>
          <w:bCs/>
        </w:rPr>
        <w:t>ed</w:t>
      </w:r>
      <w:proofErr w:type="spellEnd"/>
      <w:r w:rsidRPr="00A07E27">
        <w:rPr>
          <w:rFonts w:ascii="Calibri" w:hAnsi="Calibri" w:cs="Calibri"/>
          <w:bCs/>
        </w:rPr>
        <w:t xml:space="preserve"> </w:t>
      </w:r>
      <w:proofErr w:type="spellStart"/>
      <w:r w:rsidRPr="00A07E27">
        <w:rPr>
          <w:rFonts w:ascii="Calibri" w:hAnsi="Calibri" w:cs="Calibri"/>
          <w:bCs/>
        </w:rPr>
        <w:t>behaviour</w:t>
      </w:r>
      <w:proofErr w:type="spellEnd"/>
      <w:r w:rsidRPr="00A07E27">
        <w:rPr>
          <w:rFonts w:ascii="Calibri" w:hAnsi="Calibri" w:cs="Calibri"/>
          <w:bCs/>
        </w:rPr>
        <w:t xml:space="preserve"> plan. For these individuals, the provisions, approaches and strategies set out in their </w:t>
      </w:r>
      <w:proofErr w:type="spellStart"/>
      <w:r w:rsidRPr="00A07E27">
        <w:rPr>
          <w:rFonts w:ascii="Calibri" w:hAnsi="Calibri" w:cs="Calibri"/>
          <w:bCs/>
        </w:rPr>
        <w:t>behaviour</w:t>
      </w:r>
      <w:proofErr w:type="spellEnd"/>
      <w:r w:rsidRPr="00A07E27">
        <w:rPr>
          <w:rFonts w:ascii="Calibri" w:hAnsi="Calibri" w:cs="Calibri"/>
          <w:bCs/>
        </w:rPr>
        <w:t xml:space="preserve"> plans </w:t>
      </w:r>
      <w:r w:rsidR="00354609">
        <w:rPr>
          <w:rFonts w:ascii="Calibri" w:hAnsi="Calibri" w:cs="Calibri"/>
          <w:bCs/>
        </w:rPr>
        <w:t xml:space="preserve">compliment, and in some cases, </w:t>
      </w:r>
      <w:r w:rsidRPr="00A07E27">
        <w:rPr>
          <w:rFonts w:ascii="Calibri" w:hAnsi="Calibri" w:cs="Calibri"/>
          <w:bCs/>
        </w:rPr>
        <w:t>supersede this policy.</w:t>
      </w:r>
    </w:p>
    <w:p w:rsidR="00992F06" w:rsidRPr="0023677A" w:rsidRDefault="009A41FB" w:rsidP="00992F06">
      <w:pPr>
        <w:pStyle w:val="Style"/>
        <w:spacing w:before="1" w:beforeAutospacing="1"/>
        <w:rPr>
          <w:rFonts w:asciiTheme="minorHAnsi" w:hAnsiTheme="minorHAnsi" w:cstheme="minorHAnsi"/>
          <w:b/>
          <w:bCs/>
          <w:sz w:val="28"/>
        </w:rPr>
      </w:pPr>
      <w:r w:rsidRPr="0023677A">
        <w:rPr>
          <w:rFonts w:asciiTheme="minorHAnsi" w:hAnsiTheme="minorHAnsi" w:cstheme="minorHAnsi"/>
          <w:b/>
          <w:bCs/>
          <w:sz w:val="28"/>
        </w:rPr>
        <w:t xml:space="preserve">Values and aims of our school </w:t>
      </w:r>
    </w:p>
    <w:p w:rsidR="00F96CB5" w:rsidRPr="00A07E27" w:rsidRDefault="00F96CB5" w:rsidP="00992F06">
      <w:pPr>
        <w:pStyle w:val="Style"/>
        <w:spacing w:after="1" w:afterAutospacing="1"/>
        <w:rPr>
          <w:rFonts w:asciiTheme="minorHAnsi" w:hAnsiTheme="minorHAnsi" w:cstheme="minorHAnsi"/>
          <w:b/>
          <w:bCs/>
        </w:rPr>
      </w:pPr>
      <w:r w:rsidRPr="00A07E27">
        <w:rPr>
          <w:rFonts w:asciiTheme="minorHAnsi" w:hAnsiTheme="minorHAnsi" w:cstheme="minorHAnsi"/>
        </w:rPr>
        <w:t xml:space="preserve">At </w:t>
      </w:r>
      <w:r w:rsidR="00B47B76" w:rsidRPr="00A07E27">
        <w:rPr>
          <w:rFonts w:asciiTheme="minorHAnsi" w:hAnsiTheme="minorHAnsi" w:cstheme="minorHAnsi"/>
        </w:rPr>
        <w:t>Ewelme</w:t>
      </w:r>
      <w:r w:rsidRPr="00A07E27">
        <w:rPr>
          <w:rFonts w:asciiTheme="minorHAnsi" w:hAnsiTheme="minorHAnsi" w:cstheme="minorHAnsi"/>
        </w:rPr>
        <w:t xml:space="preserve"> Primary School we believe in providing a safe, welcoming, happy and well-ordered school environment in which children can learn effectively and reach the highest standards of which they are c</w:t>
      </w:r>
      <w:r w:rsidR="00BA0EE5" w:rsidRPr="00A07E27">
        <w:rPr>
          <w:rFonts w:asciiTheme="minorHAnsi" w:hAnsiTheme="minorHAnsi" w:cstheme="minorHAnsi"/>
        </w:rPr>
        <w:t>apable</w:t>
      </w:r>
      <w:r w:rsidRPr="00A07E27">
        <w:rPr>
          <w:rFonts w:asciiTheme="minorHAnsi" w:hAnsiTheme="minorHAnsi" w:cstheme="minorHAnsi"/>
        </w:rPr>
        <w:t xml:space="preserve">. </w:t>
      </w:r>
    </w:p>
    <w:p w:rsidR="00F96CB5" w:rsidRPr="00A07E27" w:rsidRDefault="00F96CB5">
      <w:pPr>
        <w:pStyle w:val="Style"/>
        <w:spacing w:before="1" w:beforeAutospacing="1" w:after="1" w:afterAutospacing="1"/>
        <w:rPr>
          <w:rFonts w:asciiTheme="minorHAnsi" w:hAnsiTheme="minorHAnsi" w:cstheme="minorHAnsi"/>
        </w:rPr>
      </w:pPr>
      <w:r w:rsidRPr="00A07E27">
        <w:rPr>
          <w:rFonts w:asciiTheme="minorHAnsi" w:hAnsiTheme="minorHAnsi" w:cstheme="minorHAnsi"/>
        </w:rPr>
        <w:t xml:space="preserve">We encourage all our children </w:t>
      </w:r>
      <w:r w:rsidR="00BA0EE5" w:rsidRPr="00A07E27">
        <w:rPr>
          <w:rFonts w:asciiTheme="minorHAnsi" w:hAnsiTheme="minorHAnsi" w:cstheme="minorHAnsi"/>
        </w:rPr>
        <w:t xml:space="preserve">and staff </w:t>
      </w:r>
      <w:r w:rsidRPr="00A07E27">
        <w:rPr>
          <w:rFonts w:asciiTheme="minorHAnsi" w:hAnsiTheme="minorHAnsi" w:cstheme="minorHAnsi"/>
        </w:rPr>
        <w:t xml:space="preserve">to </w:t>
      </w:r>
      <w:r w:rsidR="00A05EDE" w:rsidRPr="00A07E27">
        <w:rPr>
          <w:rFonts w:asciiTheme="minorHAnsi" w:hAnsiTheme="minorHAnsi" w:cstheme="minorHAnsi"/>
        </w:rPr>
        <w:t>demonstrate</w:t>
      </w:r>
      <w:r w:rsidR="00BA0EE5" w:rsidRPr="00A07E27">
        <w:rPr>
          <w:rFonts w:asciiTheme="minorHAnsi" w:hAnsiTheme="minorHAnsi" w:cstheme="minorHAnsi"/>
        </w:rPr>
        <w:t xml:space="preserve"> and model</w:t>
      </w:r>
      <w:r w:rsidR="004868BE" w:rsidRPr="00A07E27">
        <w:rPr>
          <w:rFonts w:asciiTheme="minorHAnsi" w:hAnsiTheme="minorHAnsi" w:cstheme="minorHAnsi"/>
        </w:rPr>
        <w:t xml:space="preserve"> </w:t>
      </w:r>
      <w:r w:rsidR="00A07E27">
        <w:rPr>
          <w:rFonts w:asciiTheme="minorHAnsi" w:hAnsiTheme="minorHAnsi" w:cstheme="minorHAnsi"/>
        </w:rPr>
        <w:t>our school rules and values:</w:t>
      </w:r>
    </w:p>
    <w:p w:rsidR="00F96CB5" w:rsidRPr="00A07E27" w:rsidRDefault="00A07E27" w:rsidP="009A41FB">
      <w:pPr>
        <w:pStyle w:val="Style"/>
        <w:numPr>
          <w:ilvl w:val="0"/>
          <w:numId w:val="9"/>
        </w:numPr>
        <w:spacing w:before="1" w:beforeAutospacing="1" w:after="1" w:afterAutospacing="1"/>
        <w:rPr>
          <w:rFonts w:asciiTheme="minorHAnsi" w:hAnsiTheme="minorHAnsi" w:cstheme="minorHAnsi"/>
          <w:b/>
        </w:rPr>
      </w:pPr>
      <w:r>
        <w:rPr>
          <w:rFonts w:asciiTheme="minorHAnsi" w:hAnsiTheme="minorHAnsi" w:cstheme="minorHAnsi"/>
        </w:rPr>
        <w:t xml:space="preserve">We are always </w:t>
      </w:r>
      <w:r w:rsidRPr="00A07E27">
        <w:rPr>
          <w:rFonts w:asciiTheme="minorHAnsi" w:hAnsiTheme="minorHAnsi" w:cstheme="minorHAnsi"/>
          <w:b/>
          <w:color w:val="00B050"/>
        </w:rPr>
        <w:t>ready</w:t>
      </w:r>
    </w:p>
    <w:p w:rsidR="00A07E27" w:rsidRPr="00A07E27" w:rsidRDefault="00A07E27" w:rsidP="009A41FB">
      <w:pPr>
        <w:pStyle w:val="Style"/>
        <w:numPr>
          <w:ilvl w:val="0"/>
          <w:numId w:val="9"/>
        </w:numPr>
        <w:spacing w:before="1" w:beforeAutospacing="1" w:after="1" w:afterAutospacing="1"/>
        <w:rPr>
          <w:rFonts w:asciiTheme="minorHAnsi" w:hAnsiTheme="minorHAnsi" w:cstheme="minorHAnsi"/>
          <w:b/>
          <w:color w:val="FF0000"/>
        </w:rPr>
      </w:pPr>
      <w:r>
        <w:rPr>
          <w:rFonts w:asciiTheme="minorHAnsi" w:hAnsiTheme="minorHAnsi" w:cstheme="minorHAnsi"/>
        </w:rPr>
        <w:t xml:space="preserve">We are always </w:t>
      </w:r>
      <w:r w:rsidRPr="00A07E27">
        <w:rPr>
          <w:rFonts w:asciiTheme="minorHAnsi" w:hAnsiTheme="minorHAnsi" w:cstheme="minorHAnsi"/>
          <w:b/>
          <w:color w:val="FF0000"/>
        </w:rPr>
        <w:t>respectful</w:t>
      </w:r>
    </w:p>
    <w:p w:rsidR="00A07E27" w:rsidRPr="00A07E27" w:rsidRDefault="00A07E27" w:rsidP="009A41FB">
      <w:pPr>
        <w:pStyle w:val="Style"/>
        <w:numPr>
          <w:ilvl w:val="0"/>
          <w:numId w:val="9"/>
        </w:numPr>
        <w:spacing w:before="1" w:beforeAutospacing="1" w:after="1" w:afterAutospacing="1"/>
        <w:rPr>
          <w:rFonts w:asciiTheme="minorHAnsi" w:hAnsiTheme="minorHAnsi" w:cstheme="minorHAnsi"/>
          <w:b/>
          <w:color w:val="1F497D" w:themeColor="text2"/>
        </w:rPr>
      </w:pPr>
      <w:r>
        <w:rPr>
          <w:rFonts w:asciiTheme="minorHAnsi" w:hAnsiTheme="minorHAnsi" w:cstheme="minorHAnsi"/>
        </w:rPr>
        <w:t xml:space="preserve">We are always </w:t>
      </w:r>
      <w:r w:rsidRPr="00A07E27">
        <w:rPr>
          <w:rFonts w:asciiTheme="minorHAnsi" w:hAnsiTheme="minorHAnsi" w:cstheme="minorHAnsi"/>
          <w:b/>
          <w:color w:val="1F497D" w:themeColor="text2"/>
        </w:rPr>
        <w:t>responsible</w:t>
      </w:r>
    </w:p>
    <w:p w:rsidR="00A07E27" w:rsidRPr="00A07E27" w:rsidRDefault="00A07E27" w:rsidP="009A41FB">
      <w:pPr>
        <w:pStyle w:val="Style"/>
        <w:numPr>
          <w:ilvl w:val="0"/>
          <w:numId w:val="9"/>
        </w:numPr>
        <w:spacing w:before="1" w:beforeAutospacing="1" w:after="1" w:afterAutospacing="1"/>
        <w:rPr>
          <w:rFonts w:asciiTheme="minorHAnsi" w:hAnsiTheme="minorHAnsi" w:cstheme="minorHAnsi"/>
          <w:color w:val="984806" w:themeColor="accent6" w:themeShade="80"/>
        </w:rPr>
      </w:pPr>
      <w:r>
        <w:rPr>
          <w:rFonts w:asciiTheme="minorHAnsi" w:hAnsiTheme="minorHAnsi" w:cstheme="minorHAnsi"/>
        </w:rPr>
        <w:t xml:space="preserve">We are always </w:t>
      </w:r>
      <w:r w:rsidRPr="00A07E27">
        <w:rPr>
          <w:rFonts w:asciiTheme="minorHAnsi" w:hAnsiTheme="minorHAnsi" w:cstheme="minorHAnsi"/>
          <w:b/>
          <w:color w:val="984806" w:themeColor="accent6" w:themeShade="80"/>
        </w:rPr>
        <w:t>resilient</w:t>
      </w:r>
    </w:p>
    <w:p w:rsidR="00A07E27" w:rsidRDefault="00A07E27" w:rsidP="009A41FB">
      <w:pPr>
        <w:pStyle w:val="Style"/>
        <w:numPr>
          <w:ilvl w:val="0"/>
          <w:numId w:val="9"/>
        </w:numPr>
        <w:spacing w:before="1" w:beforeAutospacing="1" w:after="1" w:afterAutospacing="1"/>
        <w:rPr>
          <w:rFonts w:asciiTheme="minorHAnsi" w:hAnsiTheme="minorHAnsi" w:cstheme="minorHAnsi"/>
          <w:b/>
          <w:color w:val="FFC000"/>
        </w:rPr>
      </w:pPr>
      <w:r>
        <w:rPr>
          <w:rFonts w:asciiTheme="minorHAnsi" w:hAnsiTheme="minorHAnsi" w:cstheme="minorHAnsi"/>
        </w:rPr>
        <w:t xml:space="preserve">We are always </w:t>
      </w:r>
      <w:r w:rsidRPr="00A07E27">
        <w:rPr>
          <w:rFonts w:asciiTheme="minorHAnsi" w:hAnsiTheme="minorHAnsi" w:cstheme="minorHAnsi"/>
          <w:b/>
          <w:color w:val="FFC000"/>
        </w:rPr>
        <w:t>reflective</w:t>
      </w:r>
    </w:p>
    <w:p w:rsidR="00B47ECB" w:rsidRPr="0055238C" w:rsidRDefault="00A07E27" w:rsidP="0055238C">
      <w:pPr>
        <w:pStyle w:val="Style"/>
        <w:spacing w:before="1" w:beforeAutospacing="1" w:after="1" w:afterAutospacing="1"/>
        <w:rPr>
          <w:rFonts w:asciiTheme="minorHAnsi" w:hAnsiTheme="minorHAnsi" w:cstheme="minorHAnsi"/>
          <w:b/>
          <w:color w:val="FFC000"/>
        </w:rPr>
      </w:pPr>
      <w:r>
        <w:rPr>
          <w:rFonts w:asciiTheme="minorHAnsi" w:hAnsiTheme="minorHAnsi" w:cstheme="minorHAnsi"/>
        </w:rPr>
        <w:t xml:space="preserve">We believe that by demonstrating these values, our pupils will </w:t>
      </w:r>
      <w:r w:rsidR="0055238C">
        <w:rPr>
          <w:rFonts w:asciiTheme="minorHAnsi" w:hAnsiTheme="minorHAnsi" w:cstheme="minorHAnsi"/>
        </w:rPr>
        <w:t xml:space="preserve">also be exhibiting the key features of excellent conduct and excellent </w:t>
      </w:r>
      <w:proofErr w:type="spellStart"/>
      <w:r w:rsidR="0055238C">
        <w:rPr>
          <w:rFonts w:asciiTheme="minorHAnsi" w:hAnsiTheme="minorHAnsi" w:cstheme="minorHAnsi"/>
        </w:rPr>
        <w:t>behaviour</w:t>
      </w:r>
      <w:proofErr w:type="spellEnd"/>
      <w:r w:rsidR="0055238C">
        <w:rPr>
          <w:rFonts w:asciiTheme="minorHAnsi" w:hAnsiTheme="minorHAnsi" w:cstheme="minorHAnsi"/>
        </w:rPr>
        <w:t xml:space="preserve"> for learning.</w:t>
      </w:r>
    </w:p>
    <w:p w:rsidR="00992F06" w:rsidRPr="0023677A" w:rsidRDefault="00477744" w:rsidP="00992F06">
      <w:pPr>
        <w:pStyle w:val="Style"/>
        <w:rPr>
          <w:rFonts w:asciiTheme="minorHAnsi" w:hAnsiTheme="minorHAnsi" w:cstheme="minorHAnsi"/>
          <w:b/>
          <w:sz w:val="28"/>
        </w:rPr>
      </w:pPr>
      <w:r w:rsidRPr="0023677A">
        <w:rPr>
          <w:rFonts w:asciiTheme="minorHAnsi" w:hAnsiTheme="minorHAnsi" w:cstheme="minorHAnsi"/>
          <w:b/>
          <w:sz w:val="28"/>
        </w:rPr>
        <w:t>Partner</w:t>
      </w:r>
      <w:r w:rsidR="00F96CB5" w:rsidRPr="0023677A">
        <w:rPr>
          <w:rFonts w:asciiTheme="minorHAnsi" w:hAnsiTheme="minorHAnsi" w:cstheme="minorHAnsi"/>
          <w:b/>
          <w:sz w:val="28"/>
        </w:rPr>
        <w:t xml:space="preserve">ship between home and school </w:t>
      </w:r>
    </w:p>
    <w:p w:rsidR="004868BE" w:rsidRPr="0055238C" w:rsidRDefault="004868BE" w:rsidP="00992F06">
      <w:pPr>
        <w:pStyle w:val="Style"/>
        <w:rPr>
          <w:rFonts w:asciiTheme="minorHAnsi" w:hAnsiTheme="minorHAnsi" w:cstheme="minorHAnsi"/>
          <w:b/>
        </w:rPr>
      </w:pPr>
      <w:r w:rsidRPr="0055238C">
        <w:rPr>
          <w:rFonts w:asciiTheme="minorHAnsi" w:hAnsiTheme="minorHAnsi" w:cstheme="minorHAnsi"/>
        </w:rPr>
        <w:t xml:space="preserve">We believe that the </w:t>
      </w:r>
      <w:r w:rsidRPr="0055238C">
        <w:rPr>
          <w:rFonts w:asciiTheme="minorHAnsi" w:hAnsiTheme="minorHAnsi" w:cstheme="minorHAnsi"/>
          <w:lang w:val="en-GB"/>
        </w:rPr>
        <w:t>partnership</w:t>
      </w:r>
      <w:r w:rsidRPr="0055238C">
        <w:rPr>
          <w:rFonts w:asciiTheme="minorHAnsi" w:hAnsiTheme="minorHAnsi" w:cstheme="minorHAnsi"/>
        </w:rPr>
        <w:t xml:space="preserve"> between home and school plays a vital role in ensuring that we provide the very best education, environment and example for all our children. Partnership with parents and children underpins all that we do. </w:t>
      </w:r>
    </w:p>
    <w:p w:rsidR="004868BE" w:rsidRPr="0055238C" w:rsidRDefault="004868BE" w:rsidP="004868BE">
      <w:pPr>
        <w:pStyle w:val="Style"/>
        <w:spacing w:before="1" w:beforeAutospacing="1" w:after="1" w:afterAutospacing="1"/>
        <w:rPr>
          <w:rFonts w:asciiTheme="minorHAnsi" w:hAnsiTheme="minorHAnsi" w:cstheme="minorHAnsi"/>
        </w:rPr>
      </w:pPr>
      <w:r w:rsidRPr="0055238C">
        <w:rPr>
          <w:rFonts w:asciiTheme="minorHAnsi" w:hAnsiTheme="minorHAnsi" w:cstheme="minorHAnsi"/>
        </w:rPr>
        <w:t xml:space="preserve">We believe all members of the school community should be equally valued and at the same time have an equal responsibility and part to play in helping our children </w:t>
      </w:r>
      <w:r w:rsidR="0055238C">
        <w:rPr>
          <w:rFonts w:asciiTheme="minorHAnsi" w:hAnsiTheme="minorHAnsi" w:cstheme="minorHAnsi"/>
        </w:rPr>
        <w:t>live up to and consistently demonstrate our school values.</w:t>
      </w:r>
      <w:r w:rsidRPr="0055238C">
        <w:rPr>
          <w:rFonts w:asciiTheme="minorHAnsi" w:hAnsiTheme="minorHAnsi" w:cstheme="minorHAnsi"/>
        </w:rPr>
        <w:t xml:space="preserve"> </w:t>
      </w:r>
    </w:p>
    <w:p w:rsidR="004868BE" w:rsidRPr="0055238C" w:rsidRDefault="004868BE" w:rsidP="004868BE">
      <w:pPr>
        <w:pStyle w:val="Style"/>
        <w:spacing w:before="1" w:beforeAutospacing="1" w:after="1" w:afterAutospacing="1"/>
        <w:rPr>
          <w:rFonts w:asciiTheme="minorHAnsi" w:hAnsiTheme="minorHAnsi" w:cstheme="minorHAnsi"/>
        </w:rPr>
      </w:pPr>
      <w:r w:rsidRPr="0055238C">
        <w:rPr>
          <w:rFonts w:asciiTheme="minorHAnsi" w:hAnsiTheme="minorHAnsi" w:cstheme="minorHAnsi"/>
        </w:rPr>
        <w:t xml:space="preserve">We believe that a whole school approach to </w:t>
      </w:r>
      <w:r w:rsidR="0055238C" w:rsidRPr="0055238C">
        <w:rPr>
          <w:rFonts w:asciiTheme="minorHAnsi" w:hAnsiTheme="minorHAnsi" w:cstheme="minorHAnsi"/>
        </w:rPr>
        <w:t xml:space="preserve">promoting positive </w:t>
      </w:r>
      <w:proofErr w:type="spellStart"/>
      <w:r w:rsidR="0055238C" w:rsidRPr="0055238C">
        <w:rPr>
          <w:rFonts w:asciiTheme="minorHAnsi" w:hAnsiTheme="minorHAnsi" w:cstheme="minorHAnsi"/>
        </w:rPr>
        <w:t>behaviours</w:t>
      </w:r>
      <w:proofErr w:type="spellEnd"/>
      <w:r w:rsidRPr="0055238C">
        <w:rPr>
          <w:rFonts w:asciiTheme="minorHAnsi" w:hAnsiTheme="minorHAnsi" w:cstheme="minorHAnsi"/>
        </w:rPr>
        <w:t xml:space="preserve"> is the only successful means of achieving good</w:t>
      </w:r>
      <w:r w:rsidRPr="0055238C">
        <w:rPr>
          <w:rFonts w:asciiTheme="minorHAnsi" w:hAnsiTheme="minorHAnsi" w:cstheme="minorHAnsi"/>
          <w:lang w:val="en-GB"/>
        </w:rPr>
        <w:t xml:space="preserve"> behaviour</w:t>
      </w:r>
      <w:r w:rsidRPr="0055238C">
        <w:rPr>
          <w:rFonts w:asciiTheme="minorHAnsi" w:hAnsiTheme="minorHAnsi" w:cstheme="minorHAnsi"/>
        </w:rPr>
        <w:t xml:space="preserve"> in the school. The consistent implementation of this approach should involve children, parents, all staff and governors.</w:t>
      </w:r>
    </w:p>
    <w:p w:rsidR="00F96CB5" w:rsidRPr="0023677A" w:rsidRDefault="00477744">
      <w:pPr>
        <w:pStyle w:val="Style"/>
        <w:spacing w:before="1" w:beforeAutospacing="1" w:after="1" w:afterAutospacing="1"/>
        <w:rPr>
          <w:rFonts w:asciiTheme="minorHAnsi" w:hAnsiTheme="minorHAnsi" w:cstheme="minorHAnsi"/>
          <w:b/>
          <w:sz w:val="28"/>
        </w:rPr>
      </w:pPr>
      <w:r w:rsidRPr="0023677A">
        <w:rPr>
          <w:rFonts w:asciiTheme="minorHAnsi" w:hAnsiTheme="minorHAnsi" w:cstheme="minorHAnsi"/>
          <w:b/>
          <w:sz w:val="28"/>
        </w:rPr>
        <w:t>The r</w:t>
      </w:r>
      <w:r w:rsidR="00D45D30" w:rsidRPr="0023677A">
        <w:rPr>
          <w:rFonts w:asciiTheme="minorHAnsi" w:hAnsiTheme="minorHAnsi" w:cstheme="minorHAnsi"/>
          <w:b/>
          <w:sz w:val="28"/>
        </w:rPr>
        <w:t>esponsibilities of the school:</w:t>
      </w:r>
    </w:p>
    <w:p w:rsidR="00F96CB5" w:rsidRPr="0055238C" w:rsidRDefault="00F96CB5" w:rsidP="006E756B">
      <w:pPr>
        <w:pStyle w:val="Style"/>
        <w:numPr>
          <w:ilvl w:val="0"/>
          <w:numId w:val="14"/>
        </w:numPr>
        <w:spacing w:before="1" w:beforeAutospacing="1" w:after="1" w:afterAutospacing="1"/>
        <w:rPr>
          <w:rFonts w:asciiTheme="minorHAnsi" w:hAnsiTheme="minorHAnsi" w:cstheme="minorHAnsi"/>
        </w:rPr>
      </w:pPr>
      <w:r w:rsidRPr="0055238C">
        <w:rPr>
          <w:rFonts w:asciiTheme="minorHAnsi" w:hAnsiTheme="minorHAnsi" w:cstheme="minorHAnsi"/>
        </w:rPr>
        <w:t xml:space="preserve">To teach effectively, and to set </w:t>
      </w:r>
      <w:r w:rsidR="00BA0EE5" w:rsidRPr="0055238C">
        <w:rPr>
          <w:rFonts w:asciiTheme="minorHAnsi" w:hAnsiTheme="minorHAnsi" w:cstheme="minorHAnsi"/>
        </w:rPr>
        <w:t xml:space="preserve">and model </w:t>
      </w:r>
      <w:r w:rsidRPr="0055238C">
        <w:rPr>
          <w:rFonts w:asciiTheme="minorHAnsi" w:hAnsiTheme="minorHAnsi" w:cstheme="minorHAnsi"/>
        </w:rPr>
        <w:t>the highest standards in work</w:t>
      </w:r>
      <w:r w:rsidR="0055238C">
        <w:rPr>
          <w:rFonts w:asciiTheme="minorHAnsi" w:hAnsiTheme="minorHAnsi" w:cstheme="minorHAnsi"/>
        </w:rPr>
        <w:t>, attitude, mind-set</w:t>
      </w:r>
      <w:r w:rsidRPr="0055238C">
        <w:rPr>
          <w:rFonts w:asciiTheme="minorHAnsi" w:hAnsiTheme="minorHAnsi" w:cstheme="minorHAnsi"/>
        </w:rPr>
        <w:t xml:space="preserve"> and </w:t>
      </w:r>
      <w:r w:rsidRPr="0055238C">
        <w:rPr>
          <w:rFonts w:asciiTheme="minorHAnsi" w:hAnsiTheme="minorHAnsi" w:cstheme="minorHAnsi"/>
          <w:lang w:val="en-GB"/>
        </w:rPr>
        <w:t>behaviour</w:t>
      </w:r>
    </w:p>
    <w:p w:rsidR="00CC49FF" w:rsidRPr="0055238C" w:rsidRDefault="00F96CB5" w:rsidP="006E756B">
      <w:pPr>
        <w:pStyle w:val="Style"/>
        <w:numPr>
          <w:ilvl w:val="0"/>
          <w:numId w:val="14"/>
        </w:numPr>
        <w:spacing w:before="1" w:beforeAutospacing="1" w:after="1" w:afterAutospacing="1"/>
        <w:rPr>
          <w:rFonts w:asciiTheme="minorHAnsi" w:hAnsiTheme="minorHAnsi" w:cstheme="minorHAnsi"/>
        </w:rPr>
      </w:pPr>
      <w:r w:rsidRPr="0055238C">
        <w:rPr>
          <w:rFonts w:asciiTheme="minorHAnsi" w:hAnsiTheme="minorHAnsi" w:cstheme="minorHAnsi"/>
        </w:rPr>
        <w:t>To give opportunities for children to develop their individual streng</w:t>
      </w:r>
      <w:r w:rsidR="00CC49FF" w:rsidRPr="0055238C">
        <w:rPr>
          <w:rFonts w:asciiTheme="minorHAnsi" w:hAnsiTheme="minorHAnsi" w:cstheme="minorHAnsi"/>
        </w:rPr>
        <w:t>ths</w:t>
      </w:r>
    </w:p>
    <w:p w:rsidR="00F96CB5" w:rsidRPr="0055238C" w:rsidRDefault="00CC49FF" w:rsidP="006E756B">
      <w:pPr>
        <w:pStyle w:val="Style"/>
        <w:numPr>
          <w:ilvl w:val="0"/>
          <w:numId w:val="14"/>
        </w:numPr>
        <w:spacing w:before="1" w:beforeAutospacing="1" w:after="1" w:afterAutospacing="1"/>
        <w:rPr>
          <w:rFonts w:asciiTheme="minorHAnsi" w:hAnsiTheme="minorHAnsi" w:cstheme="minorHAnsi"/>
        </w:rPr>
      </w:pPr>
      <w:r w:rsidRPr="0055238C">
        <w:rPr>
          <w:rFonts w:asciiTheme="minorHAnsi" w:hAnsiTheme="minorHAnsi" w:cstheme="minorHAnsi"/>
        </w:rPr>
        <w:t>To care for each child as part of the school</w:t>
      </w:r>
      <w:r w:rsidR="00F96CB5" w:rsidRPr="0055238C">
        <w:rPr>
          <w:rFonts w:asciiTheme="minorHAnsi" w:hAnsiTheme="minorHAnsi" w:cstheme="minorHAnsi"/>
        </w:rPr>
        <w:t xml:space="preserve"> family</w:t>
      </w:r>
      <w:r w:rsidR="00530558" w:rsidRPr="0055238C">
        <w:rPr>
          <w:rFonts w:asciiTheme="minorHAnsi" w:hAnsiTheme="minorHAnsi" w:cstheme="minorHAnsi"/>
        </w:rPr>
        <w:t>, expect</w:t>
      </w:r>
      <w:r w:rsidRPr="0055238C">
        <w:rPr>
          <w:rFonts w:asciiTheme="minorHAnsi" w:hAnsiTheme="minorHAnsi" w:cstheme="minorHAnsi"/>
        </w:rPr>
        <w:t>ing</w:t>
      </w:r>
      <w:r w:rsidR="00530558" w:rsidRPr="0055238C">
        <w:rPr>
          <w:rFonts w:asciiTheme="minorHAnsi" w:hAnsiTheme="minorHAnsi" w:cstheme="minorHAnsi"/>
        </w:rPr>
        <w:t xml:space="preserve"> and grant</w:t>
      </w:r>
      <w:r w:rsidRPr="0055238C">
        <w:rPr>
          <w:rFonts w:asciiTheme="minorHAnsi" w:hAnsiTheme="minorHAnsi" w:cstheme="minorHAnsi"/>
        </w:rPr>
        <w:t>ing</w:t>
      </w:r>
      <w:r w:rsidR="00530558" w:rsidRPr="0055238C">
        <w:rPr>
          <w:rFonts w:asciiTheme="minorHAnsi" w:hAnsiTheme="minorHAnsi" w:cstheme="minorHAnsi"/>
        </w:rPr>
        <w:t xml:space="preserve"> respect</w:t>
      </w:r>
    </w:p>
    <w:p w:rsidR="00354609" w:rsidRDefault="00F96CB5" w:rsidP="006E756B">
      <w:pPr>
        <w:pStyle w:val="Style"/>
        <w:numPr>
          <w:ilvl w:val="0"/>
          <w:numId w:val="14"/>
        </w:numPr>
        <w:spacing w:before="1" w:beforeAutospacing="1" w:after="1" w:afterAutospacing="1"/>
        <w:rPr>
          <w:rFonts w:asciiTheme="minorHAnsi" w:hAnsiTheme="minorHAnsi" w:cstheme="minorHAnsi"/>
        </w:rPr>
      </w:pPr>
      <w:r w:rsidRPr="0055238C">
        <w:rPr>
          <w:rFonts w:asciiTheme="minorHAnsi" w:hAnsiTheme="minorHAnsi" w:cstheme="minorHAnsi"/>
        </w:rPr>
        <w:t xml:space="preserve">To help children to </w:t>
      </w:r>
      <w:proofErr w:type="gramStart"/>
      <w:r w:rsidRPr="0055238C">
        <w:rPr>
          <w:rFonts w:asciiTheme="minorHAnsi" w:hAnsiTheme="minorHAnsi" w:cstheme="minorHAnsi"/>
        </w:rPr>
        <w:t>make a contribution</w:t>
      </w:r>
      <w:proofErr w:type="gramEnd"/>
      <w:r w:rsidRPr="0055238C">
        <w:rPr>
          <w:rFonts w:asciiTheme="minorHAnsi" w:hAnsiTheme="minorHAnsi" w:cstheme="minorHAnsi"/>
        </w:rPr>
        <w:t xml:space="preserve"> to the community and the environment. </w:t>
      </w:r>
    </w:p>
    <w:p w:rsidR="00F96CB5" w:rsidRPr="0055238C" w:rsidRDefault="00F96CB5" w:rsidP="006E756B">
      <w:pPr>
        <w:pStyle w:val="Style"/>
        <w:numPr>
          <w:ilvl w:val="0"/>
          <w:numId w:val="14"/>
        </w:numPr>
        <w:spacing w:before="1" w:beforeAutospacing="1" w:after="1" w:afterAutospacing="1"/>
        <w:rPr>
          <w:rFonts w:asciiTheme="minorHAnsi" w:hAnsiTheme="minorHAnsi" w:cstheme="minorHAnsi"/>
        </w:rPr>
      </w:pPr>
      <w:r w:rsidRPr="0055238C">
        <w:rPr>
          <w:rFonts w:asciiTheme="minorHAnsi" w:hAnsiTheme="minorHAnsi" w:cstheme="minorHAnsi"/>
        </w:rPr>
        <w:lastRenderedPageBreak/>
        <w:t xml:space="preserve">To encourage regular communication between home and school. </w:t>
      </w:r>
    </w:p>
    <w:p w:rsidR="00B47ECB" w:rsidRPr="00987E35" w:rsidRDefault="00D45D30" w:rsidP="00D45D30">
      <w:pPr>
        <w:pStyle w:val="Style"/>
        <w:spacing w:before="1" w:beforeAutospacing="1" w:after="1" w:afterAutospacing="1"/>
        <w:rPr>
          <w:rFonts w:asciiTheme="minorHAnsi" w:hAnsiTheme="minorHAnsi" w:cstheme="minorHAnsi"/>
        </w:rPr>
      </w:pPr>
      <w:r w:rsidRPr="00987E35">
        <w:rPr>
          <w:rFonts w:asciiTheme="minorHAnsi" w:hAnsiTheme="minorHAnsi" w:cstheme="minorHAnsi"/>
        </w:rPr>
        <w:t xml:space="preserve">All staff are responsible for supporting each other in dealing with </w:t>
      </w:r>
      <w:proofErr w:type="spellStart"/>
      <w:r w:rsidRPr="00987E35">
        <w:rPr>
          <w:rFonts w:asciiTheme="minorHAnsi" w:hAnsiTheme="minorHAnsi" w:cstheme="minorHAnsi"/>
        </w:rPr>
        <w:t>behaviour</w:t>
      </w:r>
      <w:proofErr w:type="spellEnd"/>
      <w:r w:rsidRPr="00987E35">
        <w:rPr>
          <w:rFonts w:asciiTheme="minorHAnsi" w:hAnsiTheme="minorHAnsi" w:cstheme="minorHAnsi"/>
        </w:rPr>
        <w:t xml:space="preserve"> around the school</w:t>
      </w:r>
      <w:r w:rsidR="0055238C" w:rsidRPr="00987E35">
        <w:rPr>
          <w:rFonts w:asciiTheme="minorHAnsi" w:hAnsiTheme="minorHAnsi" w:cstheme="minorHAnsi"/>
        </w:rPr>
        <w:t xml:space="preserve">. All members of school staff should feel equally confident and </w:t>
      </w:r>
      <w:proofErr w:type="spellStart"/>
      <w:r w:rsidR="0055238C" w:rsidRPr="00987E35">
        <w:rPr>
          <w:rFonts w:asciiTheme="minorHAnsi" w:hAnsiTheme="minorHAnsi" w:cstheme="minorHAnsi"/>
        </w:rPr>
        <w:t>enpowered</w:t>
      </w:r>
      <w:proofErr w:type="spellEnd"/>
      <w:r w:rsidR="0055238C" w:rsidRPr="00987E35">
        <w:rPr>
          <w:rFonts w:asciiTheme="minorHAnsi" w:hAnsiTheme="minorHAnsi" w:cstheme="minorHAnsi"/>
        </w:rPr>
        <w:t xml:space="preserve"> to intervene in inappropriate or negative </w:t>
      </w:r>
      <w:proofErr w:type="spellStart"/>
      <w:r w:rsidR="0055238C" w:rsidRPr="00987E35">
        <w:rPr>
          <w:rFonts w:asciiTheme="minorHAnsi" w:hAnsiTheme="minorHAnsi" w:cstheme="minorHAnsi"/>
        </w:rPr>
        <w:t>behaviours</w:t>
      </w:r>
      <w:proofErr w:type="spellEnd"/>
      <w:r w:rsidR="0055238C" w:rsidRPr="00987E35">
        <w:rPr>
          <w:rFonts w:asciiTheme="minorHAnsi" w:hAnsiTheme="minorHAnsi" w:cstheme="minorHAnsi"/>
        </w:rPr>
        <w:t xml:space="preserve"> and </w:t>
      </w:r>
      <w:proofErr w:type="spellStart"/>
      <w:r w:rsidR="0055238C" w:rsidRPr="00987E35">
        <w:rPr>
          <w:rFonts w:asciiTheme="minorHAnsi" w:hAnsiTheme="minorHAnsi" w:cstheme="minorHAnsi"/>
        </w:rPr>
        <w:t>recogni</w:t>
      </w:r>
      <w:r w:rsidR="00354609">
        <w:rPr>
          <w:rFonts w:asciiTheme="minorHAnsi" w:hAnsiTheme="minorHAnsi" w:cstheme="minorHAnsi"/>
        </w:rPr>
        <w:t>s</w:t>
      </w:r>
      <w:r w:rsidR="0055238C" w:rsidRPr="00987E35">
        <w:rPr>
          <w:rFonts w:asciiTheme="minorHAnsi" w:hAnsiTheme="minorHAnsi" w:cstheme="minorHAnsi"/>
        </w:rPr>
        <w:t>e</w:t>
      </w:r>
      <w:proofErr w:type="spellEnd"/>
      <w:r w:rsidR="0055238C" w:rsidRPr="00987E35">
        <w:rPr>
          <w:rFonts w:asciiTheme="minorHAnsi" w:hAnsiTheme="minorHAnsi" w:cstheme="minorHAnsi"/>
        </w:rPr>
        <w:t xml:space="preserve"> and reward positive </w:t>
      </w:r>
      <w:proofErr w:type="spellStart"/>
      <w:r w:rsidR="0055238C" w:rsidRPr="00987E35">
        <w:rPr>
          <w:rFonts w:asciiTheme="minorHAnsi" w:hAnsiTheme="minorHAnsi" w:cstheme="minorHAnsi"/>
        </w:rPr>
        <w:t>behaviour</w:t>
      </w:r>
      <w:proofErr w:type="spellEnd"/>
      <w:r w:rsidR="0055238C" w:rsidRPr="00987E35">
        <w:rPr>
          <w:rFonts w:asciiTheme="minorHAnsi" w:hAnsiTheme="minorHAnsi" w:cstheme="minorHAnsi"/>
        </w:rPr>
        <w:t xml:space="preserve"> choices.</w:t>
      </w:r>
      <w:r w:rsidRPr="00987E35">
        <w:rPr>
          <w:rFonts w:asciiTheme="minorHAnsi" w:hAnsiTheme="minorHAnsi" w:cstheme="minorHAnsi"/>
        </w:rPr>
        <w:t xml:space="preserve"> </w:t>
      </w:r>
      <w:r w:rsidR="0055238C" w:rsidRPr="00987E35">
        <w:rPr>
          <w:rFonts w:asciiTheme="minorHAnsi" w:hAnsiTheme="minorHAnsi" w:cstheme="minorHAnsi"/>
        </w:rPr>
        <w:t>T</w:t>
      </w:r>
      <w:r w:rsidRPr="00987E35">
        <w:rPr>
          <w:rFonts w:asciiTheme="minorHAnsi" w:hAnsiTheme="minorHAnsi" w:cstheme="minorHAnsi"/>
        </w:rPr>
        <w:t xml:space="preserve">eachers have the </w:t>
      </w:r>
      <w:r w:rsidR="0055238C" w:rsidRPr="00987E35">
        <w:rPr>
          <w:rFonts w:asciiTheme="minorHAnsi" w:hAnsiTheme="minorHAnsi" w:cstheme="minorHAnsi"/>
        </w:rPr>
        <w:t xml:space="preserve">overarching </w:t>
      </w:r>
      <w:r w:rsidRPr="00987E35">
        <w:rPr>
          <w:rFonts w:asciiTheme="minorHAnsi" w:hAnsiTheme="minorHAnsi" w:cstheme="minorHAnsi"/>
        </w:rPr>
        <w:t xml:space="preserve">responsibility of dealing with the behaviour of the children in their class at all levels. This is reinforced by other adults that they have supporting them with their class. </w:t>
      </w:r>
    </w:p>
    <w:p w:rsidR="00987E35" w:rsidRPr="00987E35" w:rsidRDefault="00D45D30" w:rsidP="00D45D30">
      <w:pPr>
        <w:pStyle w:val="Style"/>
        <w:spacing w:before="1" w:beforeAutospacing="1" w:after="1" w:afterAutospacing="1"/>
        <w:rPr>
          <w:rFonts w:asciiTheme="minorHAnsi" w:hAnsiTheme="minorHAnsi" w:cstheme="minorHAnsi"/>
        </w:rPr>
      </w:pPr>
      <w:r w:rsidRPr="00987E35">
        <w:rPr>
          <w:rFonts w:asciiTheme="minorHAnsi" w:hAnsiTheme="minorHAnsi" w:cstheme="minorHAnsi"/>
        </w:rPr>
        <w:t>Teachers may need to cons</w:t>
      </w:r>
      <w:r w:rsidR="00B47ECB" w:rsidRPr="00987E35">
        <w:rPr>
          <w:rFonts w:asciiTheme="minorHAnsi" w:hAnsiTheme="minorHAnsi" w:cstheme="minorHAnsi"/>
        </w:rPr>
        <w:t xml:space="preserve">ult with the SENCo </w:t>
      </w:r>
      <w:r w:rsidRPr="00987E35">
        <w:rPr>
          <w:rFonts w:asciiTheme="minorHAnsi" w:hAnsiTheme="minorHAnsi" w:cstheme="minorHAnsi"/>
        </w:rPr>
        <w:t xml:space="preserve">when help is needed for higher-level behaviours and the writing and </w:t>
      </w:r>
      <w:r w:rsidR="00B47ECB" w:rsidRPr="00987E35">
        <w:rPr>
          <w:rFonts w:asciiTheme="minorHAnsi" w:hAnsiTheme="minorHAnsi" w:cstheme="minorHAnsi"/>
        </w:rPr>
        <w:t>implementing of behaviour plans</w:t>
      </w:r>
      <w:r w:rsidRPr="00987E35">
        <w:rPr>
          <w:rFonts w:asciiTheme="minorHAnsi" w:hAnsiTheme="minorHAnsi" w:cstheme="minorHAnsi"/>
        </w:rPr>
        <w:t xml:space="preserve">. </w:t>
      </w:r>
    </w:p>
    <w:p w:rsidR="00D45D30" w:rsidRPr="00987E35" w:rsidRDefault="00D45D30" w:rsidP="00D45D30">
      <w:pPr>
        <w:pStyle w:val="Style"/>
        <w:spacing w:before="1" w:beforeAutospacing="1" w:after="1" w:afterAutospacing="1"/>
        <w:rPr>
          <w:rFonts w:asciiTheme="minorHAnsi" w:hAnsiTheme="minorHAnsi" w:cstheme="minorHAnsi"/>
        </w:rPr>
      </w:pPr>
      <w:r w:rsidRPr="00987E35">
        <w:rPr>
          <w:rFonts w:asciiTheme="minorHAnsi" w:hAnsiTheme="minorHAnsi" w:cstheme="minorHAnsi"/>
        </w:rPr>
        <w:t>Class teachers have the discretion to ask children to repay learning time at break times and at lunchtimes for not meeting lesson expectations or completing learning tasks. This may be in addition to sanctions for disrupting learning for others.</w:t>
      </w:r>
    </w:p>
    <w:p w:rsidR="000B65AA" w:rsidRPr="00987E35" w:rsidRDefault="000B65AA" w:rsidP="00D45D30">
      <w:pPr>
        <w:pStyle w:val="Style"/>
        <w:spacing w:before="1" w:beforeAutospacing="1" w:after="1" w:afterAutospacing="1"/>
        <w:rPr>
          <w:rFonts w:asciiTheme="minorHAnsi" w:hAnsiTheme="minorHAnsi" w:cstheme="minorHAnsi"/>
        </w:rPr>
      </w:pPr>
      <w:r w:rsidRPr="00987E35">
        <w:rPr>
          <w:rFonts w:asciiTheme="minorHAnsi" w:hAnsiTheme="minorHAnsi" w:cstheme="minorHAnsi"/>
        </w:rPr>
        <w:t>The school will make arrangements to help those who require differentiated approaches to transition from one class to another and from one school setting to another.</w:t>
      </w:r>
    </w:p>
    <w:p w:rsidR="00F96CB5" w:rsidRPr="0023677A" w:rsidRDefault="006E756B">
      <w:pPr>
        <w:pStyle w:val="Style"/>
        <w:spacing w:before="1" w:beforeAutospacing="1" w:after="1" w:afterAutospacing="1"/>
        <w:rPr>
          <w:rFonts w:ascii="Calibri" w:hAnsi="Calibri" w:cs="Calibri"/>
          <w:sz w:val="28"/>
        </w:rPr>
      </w:pPr>
      <w:r w:rsidRPr="0023677A">
        <w:rPr>
          <w:rFonts w:ascii="Calibri" w:hAnsi="Calibri" w:cs="Calibri"/>
          <w:b/>
          <w:sz w:val="28"/>
        </w:rPr>
        <w:t>The responsibilities of parents</w:t>
      </w:r>
      <w:r w:rsidRPr="0023677A">
        <w:rPr>
          <w:rFonts w:ascii="Calibri" w:hAnsi="Calibri" w:cs="Calibri"/>
          <w:sz w:val="28"/>
        </w:rPr>
        <w:t>:</w:t>
      </w:r>
    </w:p>
    <w:p w:rsidR="00F96CB5" w:rsidRPr="00987E35" w:rsidRDefault="00F96CB5" w:rsidP="006E756B">
      <w:pPr>
        <w:pStyle w:val="Style"/>
        <w:numPr>
          <w:ilvl w:val="0"/>
          <w:numId w:val="15"/>
        </w:numPr>
        <w:spacing w:before="1" w:beforeAutospacing="1" w:after="1" w:afterAutospacing="1"/>
        <w:rPr>
          <w:rFonts w:ascii="Calibri" w:hAnsi="Calibri" w:cs="Calibri"/>
        </w:rPr>
      </w:pPr>
      <w:r w:rsidRPr="00987E35">
        <w:rPr>
          <w:rFonts w:ascii="Calibri" w:hAnsi="Calibri" w:cs="Calibri"/>
        </w:rPr>
        <w:t>To make sure that children come to school regularly, on time, and in school uniform, ref</w:t>
      </w:r>
      <w:r w:rsidR="00BA0EE5" w:rsidRPr="00987E35">
        <w:rPr>
          <w:rFonts w:ascii="Calibri" w:hAnsi="Calibri" w:cs="Calibri"/>
        </w:rPr>
        <w:t xml:space="preserve">reshed, alert and ready to work </w:t>
      </w:r>
    </w:p>
    <w:p w:rsidR="00F96CB5" w:rsidRPr="00987E35" w:rsidRDefault="00F96CB5" w:rsidP="006E756B">
      <w:pPr>
        <w:pStyle w:val="Style"/>
        <w:numPr>
          <w:ilvl w:val="0"/>
          <w:numId w:val="15"/>
        </w:numPr>
        <w:spacing w:before="1" w:beforeAutospacing="1" w:after="1" w:afterAutospacing="1"/>
        <w:rPr>
          <w:rFonts w:ascii="Calibri" w:hAnsi="Calibri" w:cs="Calibri"/>
        </w:rPr>
      </w:pPr>
      <w:r w:rsidRPr="00987E35">
        <w:rPr>
          <w:rFonts w:ascii="Calibri" w:hAnsi="Calibri" w:cs="Calibri"/>
        </w:rPr>
        <w:t>To support the children's learning by ta</w:t>
      </w:r>
      <w:r w:rsidR="00BA0EE5" w:rsidRPr="00987E35">
        <w:rPr>
          <w:rFonts w:ascii="Calibri" w:hAnsi="Calibri" w:cs="Calibri"/>
        </w:rPr>
        <w:t xml:space="preserve">king an interest in their work </w:t>
      </w:r>
    </w:p>
    <w:p w:rsidR="00BA0EE5" w:rsidRPr="00987E35" w:rsidRDefault="00F96CB5" w:rsidP="006E756B">
      <w:pPr>
        <w:pStyle w:val="Style"/>
        <w:numPr>
          <w:ilvl w:val="0"/>
          <w:numId w:val="15"/>
        </w:numPr>
        <w:spacing w:before="1" w:beforeAutospacing="1" w:after="1" w:afterAutospacing="1"/>
        <w:rPr>
          <w:rFonts w:ascii="Calibri" w:hAnsi="Calibri" w:cs="Calibri"/>
        </w:rPr>
      </w:pPr>
      <w:r w:rsidRPr="00987E35">
        <w:rPr>
          <w:rFonts w:ascii="Calibri" w:hAnsi="Calibri" w:cs="Calibri"/>
        </w:rPr>
        <w:t xml:space="preserve">To support the authority of the </w:t>
      </w:r>
      <w:r w:rsidR="00BA0EE5" w:rsidRPr="00987E35">
        <w:rPr>
          <w:rFonts w:ascii="Calibri" w:hAnsi="Calibri" w:cs="Calibri"/>
        </w:rPr>
        <w:t>school,</w:t>
      </w:r>
      <w:r w:rsidRPr="00987E35">
        <w:rPr>
          <w:rFonts w:ascii="Calibri" w:hAnsi="Calibri" w:cs="Calibri"/>
        </w:rPr>
        <w:t xml:space="preserve"> particu</w:t>
      </w:r>
      <w:r w:rsidR="00BA0EE5" w:rsidRPr="00987E35">
        <w:rPr>
          <w:rFonts w:ascii="Calibri" w:hAnsi="Calibri" w:cs="Calibri"/>
        </w:rPr>
        <w:t xml:space="preserve">larly in matters of </w:t>
      </w:r>
      <w:r w:rsidR="00EA31CD">
        <w:rPr>
          <w:rFonts w:ascii="Calibri" w:hAnsi="Calibri" w:cs="Calibri"/>
        </w:rPr>
        <w:t xml:space="preserve">promoting positive </w:t>
      </w:r>
      <w:proofErr w:type="spellStart"/>
      <w:r w:rsidR="00EA31CD">
        <w:rPr>
          <w:rFonts w:ascii="Calibri" w:hAnsi="Calibri" w:cs="Calibri"/>
        </w:rPr>
        <w:t>behaviours</w:t>
      </w:r>
      <w:proofErr w:type="spellEnd"/>
      <w:r w:rsidR="00BA0EE5" w:rsidRPr="00987E35">
        <w:rPr>
          <w:rFonts w:ascii="Calibri" w:hAnsi="Calibri" w:cs="Calibri"/>
        </w:rPr>
        <w:t>, and to deal with matters as they arise</w:t>
      </w:r>
    </w:p>
    <w:p w:rsidR="00F96CB5" w:rsidRPr="00987E35" w:rsidRDefault="00F96CB5" w:rsidP="006E756B">
      <w:pPr>
        <w:pStyle w:val="Style"/>
        <w:numPr>
          <w:ilvl w:val="0"/>
          <w:numId w:val="15"/>
        </w:numPr>
        <w:spacing w:before="1" w:beforeAutospacing="1" w:after="1" w:afterAutospacing="1"/>
        <w:rPr>
          <w:rFonts w:ascii="Calibri" w:hAnsi="Calibri" w:cs="Calibri"/>
        </w:rPr>
      </w:pPr>
      <w:r w:rsidRPr="00987E35">
        <w:rPr>
          <w:rFonts w:ascii="Calibri" w:hAnsi="Calibri" w:cs="Calibri"/>
        </w:rPr>
        <w:t>To encourage their children's use of learnin</w:t>
      </w:r>
      <w:r w:rsidR="00BA0EE5" w:rsidRPr="00987E35">
        <w:rPr>
          <w:rFonts w:ascii="Calibri" w:hAnsi="Calibri" w:cs="Calibri"/>
        </w:rPr>
        <w:t xml:space="preserve">g time at home in </w:t>
      </w:r>
      <w:r w:rsidRPr="00987E35">
        <w:rPr>
          <w:rFonts w:ascii="Calibri" w:hAnsi="Calibri" w:cs="Calibri"/>
        </w:rPr>
        <w:t xml:space="preserve">activities and entertainment. </w:t>
      </w:r>
    </w:p>
    <w:p w:rsidR="00F96CB5" w:rsidRPr="0023677A" w:rsidRDefault="00F96CB5">
      <w:pPr>
        <w:pStyle w:val="Style"/>
        <w:spacing w:before="1" w:beforeAutospacing="1" w:after="1" w:afterAutospacing="1"/>
        <w:rPr>
          <w:rFonts w:ascii="Calibri" w:hAnsi="Calibri" w:cs="Calibri"/>
          <w:sz w:val="28"/>
        </w:rPr>
      </w:pPr>
      <w:r w:rsidRPr="0023677A">
        <w:rPr>
          <w:rFonts w:ascii="Calibri" w:hAnsi="Calibri" w:cs="Calibri"/>
          <w:b/>
          <w:sz w:val="28"/>
        </w:rPr>
        <w:t>The r</w:t>
      </w:r>
      <w:r w:rsidR="006E756B" w:rsidRPr="0023677A">
        <w:rPr>
          <w:rFonts w:ascii="Calibri" w:hAnsi="Calibri" w:cs="Calibri"/>
          <w:b/>
          <w:sz w:val="28"/>
        </w:rPr>
        <w:t>esponsibilities of the children</w:t>
      </w:r>
      <w:r w:rsidR="006E756B" w:rsidRPr="0023677A">
        <w:rPr>
          <w:rFonts w:ascii="Calibri" w:hAnsi="Calibri" w:cs="Calibri"/>
          <w:sz w:val="28"/>
        </w:rPr>
        <w:t>:</w:t>
      </w:r>
    </w:p>
    <w:p w:rsidR="00BA0EE5" w:rsidRPr="00EA31CD" w:rsidRDefault="00F96CB5" w:rsidP="00CC49FF">
      <w:pPr>
        <w:pStyle w:val="Style"/>
        <w:numPr>
          <w:ilvl w:val="0"/>
          <w:numId w:val="16"/>
        </w:numPr>
        <w:spacing w:before="1" w:beforeAutospacing="1" w:after="1" w:afterAutospacing="1"/>
        <w:rPr>
          <w:rFonts w:ascii="Calibri" w:hAnsi="Calibri" w:cs="Calibri"/>
        </w:rPr>
      </w:pPr>
      <w:r w:rsidRPr="00EA31CD">
        <w:rPr>
          <w:rFonts w:ascii="Calibri" w:hAnsi="Calibri" w:cs="Calibri"/>
        </w:rPr>
        <w:t xml:space="preserve">To come to school on time, </w:t>
      </w:r>
      <w:r w:rsidR="00EA31CD" w:rsidRPr="00EA31CD">
        <w:rPr>
          <w:rFonts w:ascii="Calibri" w:hAnsi="Calibri" w:cs="Calibri"/>
          <w:b/>
          <w:color w:val="00B050"/>
        </w:rPr>
        <w:t>ready</w:t>
      </w:r>
      <w:r w:rsidR="006E756B" w:rsidRPr="00EA31CD">
        <w:rPr>
          <w:rFonts w:ascii="Calibri" w:hAnsi="Calibri" w:cs="Calibri"/>
        </w:rPr>
        <w:t xml:space="preserve"> for the day and </w:t>
      </w:r>
      <w:r w:rsidR="006E756B" w:rsidRPr="00EA31CD">
        <w:rPr>
          <w:rFonts w:ascii="Calibri" w:hAnsi="Calibri" w:cs="Calibri"/>
          <w:b/>
          <w:color w:val="00B050"/>
        </w:rPr>
        <w:t>ready</w:t>
      </w:r>
      <w:r w:rsidR="006E756B" w:rsidRPr="00EA31CD">
        <w:rPr>
          <w:rFonts w:ascii="Calibri" w:hAnsi="Calibri" w:cs="Calibri"/>
        </w:rPr>
        <w:t xml:space="preserve"> to work</w:t>
      </w:r>
      <w:r w:rsidR="00A55FF4" w:rsidRPr="00EA31CD">
        <w:rPr>
          <w:rFonts w:ascii="Calibri" w:hAnsi="Calibri" w:cs="Calibri"/>
        </w:rPr>
        <w:t xml:space="preserve"> hard</w:t>
      </w:r>
    </w:p>
    <w:p w:rsidR="00BA0EE5" w:rsidRPr="00EA31CD" w:rsidRDefault="00F96CB5" w:rsidP="006E756B">
      <w:pPr>
        <w:pStyle w:val="Style"/>
        <w:numPr>
          <w:ilvl w:val="0"/>
          <w:numId w:val="16"/>
        </w:numPr>
        <w:spacing w:before="1" w:beforeAutospacing="1" w:after="1" w:afterAutospacing="1"/>
        <w:rPr>
          <w:rFonts w:ascii="Calibri" w:hAnsi="Calibri" w:cs="Calibri"/>
        </w:rPr>
      </w:pPr>
      <w:r w:rsidRPr="00EA31CD">
        <w:rPr>
          <w:rFonts w:ascii="Calibri" w:hAnsi="Calibri" w:cs="Calibri"/>
        </w:rPr>
        <w:t xml:space="preserve">To behave </w:t>
      </w:r>
      <w:r w:rsidR="00EA31CD" w:rsidRPr="00EA31CD">
        <w:rPr>
          <w:rFonts w:ascii="Calibri" w:hAnsi="Calibri" w:cs="Calibri"/>
          <w:b/>
          <w:color w:val="FF0000"/>
        </w:rPr>
        <w:t>respectfully</w:t>
      </w:r>
      <w:r w:rsidR="006E756B" w:rsidRPr="00EA31CD">
        <w:rPr>
          <w:rFonts w:ascii="Calibri" w:hAnsi="Calibri" w:cs="Calibri"/>
        </w:rPr>
        <w:t xml:space="preserve"> towards others in the school</w:t>
      </w:r>
      <w:r w:rsidRPr="00EA31CD">
        <w:rPr>
          <w:rFonts w:ascii="Calibri" w:hAnsi="Calibri" w:cs="Calibri"/>
        </w:rPr>
        <w:t xml:space="preserve"> </w:t>
      </w:r>
    </w:p>
    <w:p w:rsidR="00A55FF4" w:rsidRDefault="00F96CB5" w:rsidP="006E756B">
      <w:pPr>
        <w:pStyle w:val="Style"/>
        <w:numPr>
          <w:ilvl w:val="0"/>
          <w:numId w:val="16"/>
        </w:numPr>
        <w:spacing w:before="1" w:beforeAutospacing="1" w:after="1" w:afterAutospacing="1"/>
        <w:rPr>
          <w:rFonts w:ascii="Calibri" w:hAnsi="Calibri" w:cs="Calibri"/>
        </w:rPr>
      </w:pPr>
      <w:r w:rsidRPr="00EA31CD">
        <w:rPr>
          <w:rFonts w:ascii="Calibri" w:hAnsi="Calibri" w:cs="Calibri"/>
        </w:rPr>
        <w:t xml:space="preserve">To </w:t>
      </w:r>
      <w:r w:rsidR="00A55FF4" w:rsidRPr="00EA31CD">
        <w:rPr>
          <w:rFonts w:ascii="Calibri" w:hAnsi="Calibri" w:cs="Calibri"/>
        </w:rPr>
        <w:t xml:space="preserve">be </w:t>
      </w:r>
      <w:r w:rsidR="00A55FF4" w:rsidRPr="00EA31CD">
        <w:rPr>
          <w:rFonts w:ascii="Calibri" w:hAnsi="Calibri" w:cs="Calibri"/>
          <w:b/>
          <w:color w:val="17365D" w:themeColor="text2" w:themeShade="BF"/>
        </w:rPr>
        <w:t>responsible</w:t>
      </w:r>
      <w:r w:rsidR="00A55FF4" w:rsidRPr="00EA31CD">
        <w:rPr>
          <w:rFonts w:ascii="Calibri" w:hAnsi="Calibri" w:cs="Calibri"/>
        </w:rPr>
        <w:t xml:space="preserve"> for their own belongings</w:t>
      </w:r>
      <w:r w:rsidR="00EA31CD">
        <w:rPr>
          <w:rFonts w:ascii="Calibri" w:hAnsi="Calibri" w:cs="Calibri"/>
        </w:rPr>
        <w:t xml:space="preserve">, their own </w:t>
      </w:r>
      <w:proofErr w:type="spellStart"/>
      <w:r w:rsidR="00EA31CD">
        <w:rPr>
          <w:rFonts w:ascii="Calibri" w:hAnsi="Calibri" w:cs="Calibri"/>
        </w:rPr>
        <w:t>behaviour</w:t>
      </w:r>
      <w:proofErr w:type="spellEnd"/>
      <w:r w:rsidR="00EA31CD">
        <w:rPr>
          <w:rFonts w:ascii="Calibri" w:hAnsi="Calibri" w:cs="Calibri"/>
        </w:rPr>
        <w:t xml:space="preserve"> choices and for their learning</w:t>
      </w:r>
    </w:p>
    <w:p w:rsidR="00EA31CD" w:rsidRPr="00EA31CD" w:rsidRDefault="00EA31CD" w:rsidP="006E756B">
      <w:pPr>
        <w:pStyle w:val="Style"/>
        <w:numPr>
          <w:ilvl w:val="0"/>
          <w:numId w:val="16"/>
        </w:numPr>
        <w:spacing w:before="1" w:beforeAutospacing="1" w:after="1" w:afterAutospacing="1"/>
        <w:rPr>
          <w:rFonts w:ascii="Calibri" w:hAnsi="Calibri" w:cs="Calibri"/>
        </w:rPr>
      </w:pPr>
      <w:r>
        <w:rPr>
          <w:rFonts w:ascii="Calibri" w:hAnsi="Calibri" w:cs="Calibri"/>
        </w:rPr>
        <w:t xml:space="preserve">To demonstrate </w:t>
      </w:r>
      <w:r w:rsidRPr="00EA31CD">
        <w:rPr>
          <w:rFonts w:ascii="Calibri" w:hAnsi="Calibri" w:cs="Calibri"/>
          <w:b/>
          <w:color w:val="984806" w:themeColor="accent6" w:themeShade="80"/>
        </w:rPr>
        <w:t>resilience</w:t>
      </w:r>
      <w:r>
        <w:rPr>
          <w:rFonts w:ascii="Calibri" w:hAnsi="Calibri" w:cs="Calibri"/>
        </w:rPr>
        <w:t xml:space="preserve"> when things are hard or go wrong</w:t>
      </w:r>
    </w:p>
    <w:p w:rsidR="00370342" w:rsidRPr="00EA31CD" w:rsidRDefault="00370342" w:rsidP="006E756B">
      <w:pPr>
        <w:pStyle w:val="Style"/>
        <w:numPr>
          <w:ilvl w:val="0"/>
          <w:numId w:val="16"/>
        </w:numPr>
        <w:spacing w:before="1" w:beforeAutospacing="1" w:after="1" w:afterAutospacing="1"/>
        <w:rPr>
          <w:rFonts w:ascii="Calibri" w:hAnsi="Calibri" w:cs="Calibri"/>
        </w:rPr>
      </w:pPr>
      <w:r w:rsidRPr="00EA31CD">
        <w:rPr>
          <w:rFonts w:ascii="Calibri" w:hAnsi="Calibri" w:cs="Calibri"/>
        </w:rPr>
        <w:t>To</w:t>
      </w:r>
      <w:r w:rsidR="00EA31CD">
        <w:rPr>
          <w:rFonts w:ascii="Calibri" w:hAnsi="Calibri" w:cs="Calibri"/>
        </w:rPr>
        <w:t xml:space="preserve"> be </w:t>
      </w:r>
      <w:r w:rsidR="00EA31CD" w:rsidRPr="00EA31CD">
        <w:rPr>
          <w:rFonts w:ascii="Calibri" w:hAnsi="Calibri" w:cs="Calibri"/>
          <w:b/>
          <w:color w:val="FFC000"/>
        </w:rPr>
        <w:t>reflective</w:t>
      </w:r>
      <w:r w:rsidR="00EA31CD">
        <w:rPr>
          <w:rFonts w:ascii="Calibri" w:hAnsi="Calibri" w:cs="Calibri"/>
        </w:rPr>
        <w:t xml:space="preserve"> about their own work, </w:t>
      </w:r>
      <w:proofErr w:type="spellStart"/>
      <w:r w:rsidR="00EA31CD">
        <w:rPr>
          <w:rFonts w:ascii="Calibri" w:hAnsi="Calibri" w:cs="Calibri"/>
        </w:rPr>
        <w:t>behaviour</w:t>
      </w:r>
      <w:proofErr w:type="spellEnd"/>
      <w:r w:rsidRPr="00EA31CD">
        <w:rPr>
          <w:rFonts w:ascii="Calibri" w:hAnsi="Calibri" w:cs="Calibri"/>
        </w:rPr>
        <w:t xml:space="preserve"> </w:t>
      </w:r>
      <w:r w:rsidR="00EA31CD">
        <w:rPr>
          <w:rFonts w:ascii="Calibri" w:hAnsi="Calibri" w:cs="Calibri"/>
        </w:rPr>
        <w:t xml:space="preserve">and the world around them – for example by </w:t>
      </w:r>
      <w:r w:rsidRPr="00EA31CD">
        <w:rPr>
          <w:rFonts w:ascii="Calibri" w:hAnsi="Calibri" w:cs="Calibri"/>
        </w:rPr>
        <w:t>seek</w:t>
      </w:r>
      <w:r w:rsidR="00EA31CD">
        <w:rPr>
          <w:rFonts w:ascii="Calibri" w:hAnsi="Calibri" w:cs="Calibri"/>
        </w:rPr>
        <w:t>ing</w:t>
      </w:r>
      <w:r w:rsidRPr="00EA31CD">
        <w:rPr>
          <w:rFonts w:ascii="Calibri" w:hAnsi="Calibri" w:cs="Calibri"/>
        </w:rPr>
        <w:t xml:space="preserve"> help from adults if problems arise</w:t>
      </w:r>
      <w:r w:rsidR="00EA31CD">
        <w:rPr>
          <w:rFonts w:ascii="Calibri" w:hAnsi="Calibri" w:cs="Calibri"/>
        </w:rPr>
        <w:t xml:space="preserve"> or by being willing to except constructive feedback and make improvements.</w:t>
      </w:r>
    </w:p>
    <w:p w:rsidR="00370342" w:rsidRPr="00EA31CD" w:rsidRDefault="00370342" w:rsidP="006E756B">
      <w:pPr>
        <w:pStyle w:val="Style"/>
        <w:numPr>
          <w:ilvl w:val="0"/>
          <w:numId w:val="16"/>
        </w:numPr>
        <w:spacing w:before="1" w:beforeAutospacing="1" w:after="1" w:afterAutospacing="1"/>
        <w:rPr>
          <w:rFonts w:ascii="Calibri" w:hAnsi="Calibri" w:cs="Calibri"/>
        </w:rPr>
      </w:pPr>
      <w:r w:rsidRPr="00EA31CD">
        <w:rPr>
          <w:rFonts w:ascii="Calibri" w:hAnsi="Calibri" w:cs="Calibri"/>
        </w:rPr>
        <w:t>To follow the school rules</w:t>
      </w:r>
    </w:p>
    <w:p w:rsidR="00992F06" w:rsidRPr="00EA31CD" w:rsidRDefault="00F96CB5" w:rsidP="00992F06">
      <w:pPr>
        <w:pStyle w:val="Style"/>
        <w:spacing w:before="1" w:beforeAutospacing="1"/>
        <w:rPr>
          <w:rFonts w:ascii="Calibri" w:hAnsi="Calibri" w:cs="Calibri"/>
        </w:rPr>
      </w:pPr>
      <w:r w:rsidRPr="00EA31CD">
        <w:rPr>
          <w:rFonts w:ascii="Calibri" w:hAnsi="Calibri" w:cs="Calibri"/>
        </w:rPr>
        <w:t xml:space="preserve">Children who consistently adhere to the rules </w:t>
      </w:r>
      <w:r w:rsidR="00EA31CD">
        <w:rPr>
          <w:rFonts w:ascii="Calibri" w:hAnsi="Calibri" w:cs="Calibri"/>
        </w:rPr>
        <w:t xml:space="preserve">and consistently demonstrate our values </w:t>
      </w:r>
      <w:r w:rsidR="00C67AAD" w:rsidRPr="00EA31CD">
        <w:rPr>
          <w:rFonts w:ascii="Calibri" w:hAnsi="Calibri" w:cs="Calibri"/>
        </w:rPr>
        <w:t>are</w:t>
      </w:r>
      <w:r w:rsidR="002640BF" w:rsidRPr="00EA31CD">
        <w:rPr>
          <w:rFonts w:ascii="Calibri" w:hAnsi="Calibri" w:cs="Calibri"/>
        </w:rPr>
        <w:t xml:space="preserve"> rewarded.</w:t>
      </w:r>
    </w:p>
    <w:p w:rsidR="00992F06" w:rsidRPr="00EA31CD" w:rsidRDefault="00F96CB5" w:rsidP="00992F06">
      <w:pPr>
        <w:pStyle w:val="Style"/>
        <w:spacing w:after="1" w:afterAutospacing="1"/>
        <w:rPr>
          <w:rFonts w:ascii="Calibri" w:hAnsi="Calibri" w:cs="Calibri"/>
        </w:rPr>
      </w:pPr>
      <w:r w:rsidRPr="00EA31CD">
        <w:rPr>
          <w:rFonts w:ascii="Calibri" w:hAnsi="Calibri" w:cs="Calibri"/>
        </w:rPr>
        <w:t xml:space="preserve">Children who do NOT adhere to these rules </w:t>
      </w:r>
      <w:r w:rsidR="00C67AAD" w:rsidRPr="00EA31CD">
        <w:rPr>
          <w:rFonts w:ascii="Calibri" w:hAnsi="Calibri" w:cs="Calibri"/>
        </w:rPr>
        <w:t xml:space="preserve">are </w:t>
      </w:r>
      <w:r w:rsidR="00EA31CD">
        <w:rPr>
          <w:rFonts w:ascii="Calibri" w:hAnsi="Calibri" w:cs="Calibri"/>
        </w:rPr>
        <w:t xml:space="preserve">reminded and supported to make positive </w:t>
      </w:r>
      <w:proofErr w:type="spellStart"/>
      <w:r w:rsidR="00EA31CD">
        <w:rPr>
          <w:rFonts w:ascii="Calibri" w:hAnsi="Calibri" w:cs="Calibri"/>
        </w:rPr>
        <w:t>behaviour</w:t>
      </w:r>
      <w:proofErr w:type="spellEnd"/>
      <w:r w:rsidR="00EA31CD">
        <w:rPr>
          <w:rFonts w:ascii="Calibri" w:hAnsi="Calibri" w:cs="Calibri"/>
        </w:rPr>
        <w:t xml:space="preserve"> choices in the future.</w:t>
      </w:r>
    </w:p>
    <w:p w:rsidR="002640BF" w:rsidRPr="0023677A" w:rsidRDefault="008F6F04" w:rsidP="00992F06">
      <w:pPr>
        <w:pStyle w:val="Style"/>
        <w:spacing w:before="1" w:beforeAutospacing="1"/>
        <w:rPr>
          <w:rFonts w:asciiTheme="minorHAnsi" w:hAnsiTheme="minorHAnsi" w:cstheme="minorHAnsi"/>
          <w:b/>
          <w:sz w:val="28"/>
        </w:rPr>
      </w:pPr>
      <w:r w:rsidRPr="0023677A">
        <w:rPr>
          <w:rFonts w:asciiTheme="minorHAnsi" w:hAnsiTheme="minorHAnsi" w:cstheme="minorHAnsi"/>
          <w:b/>
          <w:sz w:val="28"/>
        </w:rPr>
        <w:t xml:space="preserve">How we use our learning environments to promote positive </w:t>
      </w:r>
      <w:proofErr w:type="spellStart"/>
      <w:r w:rsidRPr="0023677A">
        <w:rPr>
          <w:rFonts w:asciiTheme="minorHAnsi" w:hAnsiTheme="minorHAnsi" w:cstheme="minorHAnsi"/>
          <w:b/>
          <w:sz w:val="28"/>
        </w:rPr>
        <w:t>behaviours</w:t>
      </w:r>
      <w:proofErr w:type="spellEnd"/>
    </w:p>
    <w:p w:rsidR="00992F06" w:rsidRDefault="00992F06" w:rsidP="00992F06">
      <w:pPr>
        <w:pStyle w:val="Style"/>
        <w:spacing w:after="1" w:afterAutospacing="1"/>
        <w:rPr>
          <w:rFonts w:asciiTheme="minorHAnsi" w:hAnsiTheme="minorHAnsi" w:cstheme="minorHAnsi"/>
          <w:lang w:val="en-GB"/>
        </w:rPr>
      </w:pPr>
      <w:r w:rsidRPr="00EA31CD">
        <w:rPr>
          <w:rFonts w:asciiTheme="minorHAnsi" w:hAnsiTheme="minorHAnsi" w:cstheme="minorHAnsi"/>
          <w:lang w:val="en-GB"/>
        </w:rPr>
        <w:t xml:space="preserve">Classroom management and teaching methods have an important influence on children's behaviour. The classroom environment gives clear messages to the children about the extent to which they and their efforts are valued. Relationships between teacher and children, strategies for encouraging good behaviour, arrangements of furniture, access to resources and classroom displays all have a bearing on the way children behave. </w:t>
      </w:r>
    </w:p>
    <w:p w:rsidR="00354609" w:rsidRDefault="00EA31CD" w:rsidP="00992F06">
      <w:pPr>
        <w:pStyle w:val="Style"/>
        <w:spacing w:after="1" w:afterAutospacing="1"/>
        <w:rPr>
          <w:rFonts w:asciiTheme="minorHAnsi" w:hAnsiTheme="minorHAnsi" w:cstheme="minorHAnsi"/>
          <w:lang w:val="en-GB"/>
        </w:rPr>
      </w:pPr>
      <w:r>
        <w:rPr>
          <w:rFonts w:asciiTheme="minorHAnsi" w:hAnsiTheme="minorHAnsi" w:cstheme="minorHAnsi"/>
          <w:lang w:val="en-GB"/>
        </w:rPr>
        <w:t xml:space="preserve">Therefore, at Ewelme, teachers have discretion to organise their table and seating layout however they </w:t>
      </w:r>
      <w:r>
        <w:rPr>
          <w:rFonts w:asciiTheme="minorHAnsi" w:hAnsiTheme="minorHAnsi" w:cstheme="minorHAnsi"/>
          <w:lang w:val="en-GB"/>
        </w:rPr>
        <w:lastRenderedPageBreak/>
        <w:t xml:space="preserve">deem most effective in promoting positive behaviours. Teachers are encouraged to plan where the children will sit in advance of lessons in order to ensure all pupils are sat </w:t>
      </w:r>
      <w:r w:rsidR="0081597A">
        <w:rPr>
          <w:rFonts w:asciiTheme="minorHAnsi" w:hAnsiTheme="minorHAnsi" w:cstheme="minorHAnsi"/>
          <w:lang w:val="en-GB"/>
        </w:rPr>
        <w:t xml:space="preserve">in classroom places that are most conducive to their learning and focus. </w:t>
      </w:r>
    </w:p>
    <w:p w:rsidR="00EA31CD" w:rsidRPr="00EA31CD" w:rsidRDefault="008F6F04" w:rsidP="00992F06">
      <w:pPr>
        <w:pStyle w:val="Style"/>
        <w:spacing w:after="1" w:afterAutospacing="1"/>
        <w:rPr>
          <w:rFonts w:asciiTheme="minorHAnsi" w:hAnsiTheme="minorHAnsi" w:cstheme="minorHAnsi"/>
          <w:lang w:val="en-GB"/>
        </w:rPr>
      </w:pPr>
      <w:r>
        <w:rPr>
          <w:rFonts w:asciiTheme="minorHAnsi" w:hAnsiTheme="minorHAnsi" w:cstheme="minorHAnsi"/>
          <w:lang w:val="en-GB"/>
        </w:rPr>
        <w:t xml:space="preserve">Whole-school expectations about classrooms mean that they are purposeful and supportive </w:t>
      </w:r>
      <w:proofErr w:type="spellStart"/>
      <w:r>
        <w:rPr>
          <w:rFonts w:asciiTheme="minorHAnsi" w:hAnsiTheme="minorHAnsi" w:cstheme="minorHAnsi"/>
          <w:lang w:val="en-GB"/>
        </w:rPr>
        <w:t>enviornments</w:t>
      </w:r>
      <w:proofErr w:type="spellEnd"/>
      <w:r>
        <w:rPr>
          <w:rFonts w:asciiTheme="minorHAnsi" w:hAnsiTheme="minorHAnsi" w:cstheme="minorHAnsi"/>
          <w:lang w:val="en-GB"/>
        </w:rPr>
        <w:t xml:space="preserve"> and that, while small differences in style and approach are inevitable between different adults and classrooms, there will always be elements of predictability and consistency in each learning environment. For example, the school rules are displayed in the same format in every room, all display boards are backed in white paper and bordered in blue and yellow and all classes display, celebrate and record house points in the same way (via Class Dojo on the interactive whiteboard).</w:t>
      </w:r>
    </w:p>
    <w:p w:rsidR="00992F06" w:rsidRPr="00EA31CD" w:rsidRDefault="00992F06">
      <w:pPr>
        <w:pStyle w:val="Style"/>
        <w:spacing w:before="1" w:beforeAutospacing="1" w:after="1" w:afterAutospacing="1"/>
        <w:rPr>
          <w:rFonts w:asciiTheme="minorHAnsi" w:hAnsiTheme="minorHAnsi" w:cstheme="minorHAnsi"/>
          <w:lang w:val="en-GB"/>
        </w:rPr>
      </w:pPr>
      <w:r w:rsidRPr="00EA31CD">
        <w:rPr>
          <w:rFonts w:asciiTheme="minorHAnsi" w:hAnsiTheme="minorHAnsi" w:cstheme="minorHAnsi"/>
          <w:lang w:val="en-GB"/>
        </w:rPr>
        <w:t xml:space="preserve">We believe that an appropriately structured curriculum and effective learning contribute to good behaviour. Thorough planning for the needs of individual pupils, the active involvement of children in their own learning, and structured feedback all help to avoid the alienation and disaffection which can lie at the root of poor behaviour. </w:t>
      </w:r>
    </w:p>
    <w:p w:rsidR="00992F06" w:rsidRPr="00EA31CD" w:rsidRDefault="00992F06">
      <w:pPr>
        <w:pStyle w:val="Style"/>
        <w:spacing w:before="1" w:beforeAutospacing="1" w:after="1" w:afterAutospacing="1"/>
        <w:rPr>
          <w:rFonts w:asciiTheme="minorHAnsi" w:hAnsiTheme="minorHAnsi" w:cstheme="minorHAnsi"/>
          <w:lang w:val="en-GB"/>
        </w:rPr>
      </w:pPr>
      <w:r w:rsidRPr="00EA31CD">
        <w:rPr>
          <w:rFonts w:asciiTheme="minorHAnsi" w:hAnsiTheme="minorHAnsi" w:cstheme="minorHAnsi"/>
          <w:lang w:val="en-GB"/>
        </w:rPr>
        <w:t xml:space="preserve">Positive feedback should be used to encourage good behaviour as well as good work. Situations should be handled sensitively and dealt with in a way appropriate to the situation. </w:t>
      </w:r>
    </w:p>
    <w:p w:rsidR="00F96CB5" w:rsidRPr="0023677A" w:rsidRDefault="00F96CB5" w:rsidP="00992F06">
      <w:pPr>
        <w:pStyle w:val="Style"/>
        <w:spacing w:before="1" w:beforeAutospacing="1"/>
        <w:rPr>
          <w:rFonts w:asciiTheme="minorHAnsi" w:hAnsiTheme="minorHAnsi" w:cstheme="minorHAnsi"/>
          <w:b/>
          <w:sz w:val="28"/>
        </w:rPr>
      </w:pPr>
      <w:proofErr w:type="spellStart"/>
      <w:r w:rsidRPr="0023677A">
        <w:rPr>
          <w:rFonts w:asciiTheme="minorHAnsi" w:hAnsiTheme="minorHAnsi" w:cstheme="minorHAnsi"/>
          <w:b/>
          <w:sz w:val="28"/>
        </w:rPr>
        <w:t>Re</w:t>
      </w:r>
      <w:r w:rsidR="007F3D2D" w:rsidRPr="0023677A">
        <w:rPr>
          <w:rFonts w:asciiTheme="minorHAnsi" w:hAnsiTheme="minorHAnsi" w:cstheme="minorHAnsi"/>
          <w:b/>
          <w:sz w:val="28"/>
        </w:rPr>
        <w:t>cognising</w:t>
      </w:r>
      <w:proofErr w:type="spellEnd"/>
      <w:r w:rsidR="007F3D2D" w:rsidRPr="0023677A">
        <w:rPr>
          <w:rFonts w:asciiTheme="minorHAnsi" w:hAnsiTheme="minorHAnsi" w:cstheme="minorHAnsi"/>
          <w:b/>
          <w:sz w:val="28"/>
        </w:rPr>
        <w:t xml:space="preserve"> and rewarding positive </w:t>
      </w:r>
      <w:proofErr w:type="spellStart"/>
      <w:r w:rsidR="007F3D2D" w:rsidRPr="0023677A">
        <w:rPr>
          <w:rFonts w:asciiTheme="minorHAnsi" w:hAnsiTheme="minorHAnsi" w:cstheme="minorHAnsi"/>
          <w:b/>
          <w:sz w:val="28"/>
        </w:rPr>
        <w:t>behaviour</w:t>
      </w:r>
      <w:proofErr w:type="spellEnd"/>
    </w:p>
    <w:p w:rsidR="00F96CB5" w:rsidRDefault="00F96CB5" w:rsidP="00992F06">
      <w:pPr>
        <w:pStyle w:val="Style"/>
        <w:spacing w:after="1" w:afterAutospacing="1"/>
        <w:rPr>
          <w:rFonts w:asciiTheme="minorHAnsi" w:hAnsiTheme="minorHAnsi" w:cstheme="minorHAnsi"/>
        </w:rPr>
      </w:pPr>
      <w:r w:rsidRPr="008F6F04">
        <w:rPr>
          <w:rFonts w:asciiTheme="minorHAnsi" w:hAnsiTheme="minorHAnsi" w:cstheme="minorHAnsi"/>
        </w:rPr>
        <w:t xml:space="preserve">At </w:t>
      </w:r>
      <w:r w:rsidR="00B47B76" w:rsidRPr="008F6F04">
        <w:rPr>
          <w:rFonts w:asciiTheme="minorHAnsi" w:hAnsiTheme="minorHAnsi" w:cstheme="minorHAnsi"/>
        </w:rPr>
        <w:t>Ewelme</w:t>
      </w:r>
      <w:r w:rsidRPr="008F6F04">
        <w:rPr>
          <w:rFonts w:asciiTheme="minorHAnsi" w:hAnsiTheme="minorHAnsi" w:cstheme="minorHAnsi"/>
        </w:rPr>
        <w:t xml:space="preserve"> we look for opportunities to praise and reward children, not just for academic achievement but for </w:t>
      </w:r>
      <w:r w:rsidR="007F3D2D">
        <w:rPr>
          <w:rFonts w:asciiTheme="minorHAnsi" w:hAnsiTheme="minorHAnsi" w:cstheme="minorHAnsi"/>
        </w:rPr>
        <w:t xml:space="preserve">demonstrating the school’s values through their conduct and </w:t>
      </w:r>
      <w:proofErr w:type="spellStart"/>
      <w:r w:rsidR="007F3D2D">
        <w:rPr>
          <w:rFonts w:asciiTheme="minorHAnsi" w:hAnsiTheme="minorHAnsi" w:cstheme="minorHAnsi"/>
        </w:rPr>
        <w:t>behaviour</w:t>
      </w:r>
      <w:proofErr w:type="spellEnd"/>
      <w:r w:rsidR="007F3D2D">
        <w:rPr>
          <w:rFonts w:asciiTheme="minorHAnsi" w:hAnsiTheme="minorHAnsi" w:cstheme="minorHAnsi"/>
        </w:rPr>
        <w:t xml:space="preserve"> for learning</w:t>
      </w:r>
      <w:r w:rsidRPr="008F6F04">
        <w:rPr>
          <w:rFonts w:asciiTheme="minorHAnsi" w:hAnsiTheme="minorHAnsi" w:cstheme="minorHAnsi"/>
        </w:rPr>
        <w:t xml:space="preserve">. </w:t>
      </w:r>
      <w:r w:rsidR="00CB6678" w:rsidRPr="008F6F04">
        <w:rPr>
          <w:rFonts w:asciiTheme="minorHAnsi" w:hAnsiTheme="minorHAnsi" w:cstheme="minorHAnsi"/>
        </w:rPr>
        <w:t>Rewards may be given in a number of different ways</w:t>
      </w:r>
      <w:r w:rsidR="007F3D2D">
        <w:rPr>
          <w:rFonts w:asciiTheme="minorHAnsi" w:hAnsiTheme="minorHAnsi" w:cstheme="minorHAnsi"/>
        </w:rPr>
        <w:t>,</w:t>
      </w:r>
      <w:r w:rsidR="00CB6678" w:rsidRPr="008F6F04">
        <w:rPr>
          <w:rFonts w:asciiTheme="minorHAnsi" w:hAnsiTheme="minorHAnsi" w:cstheme="minorHAnsi"/>
        </w:rPr>
        <w:t xml:space="preserve"> including:</w:t>
      </w:r>
    </w:p>
    <w:p w:rsidR="007F3D2D" w:rsidRDefault="007F3D2D" w:rsidP="007F3D2D">
      <w:pPr>
        <w:pStyle w:val="Style"/>
        <w:numPr>
          <w:ilvl w:val="0"/>
          <w:numId w:val="41"/>
        </w:numPr>
        <w:rPr>
          <w:rFonts w:asciiTheme="minorHAnsi" w:hAnsiTheme="minorHAnsi" w:cstheme="minorHAnsi"/>
        </w:rPr>
      </w:pPr>
      <w:r w:rsidRPr="007F3D2D">
        <w:rPr>
          <w:rFonts w:asciiTheme="minorHAnsi" w:hAnsiTheme="minorHAnsi" w:cstheme="minorHAnsi"/>
          <w:b/>
        </w:rPr>
        <w:t>Verbal praise</w:t>
      </w:r>
      <w:r>
        <w:rPr>
          <w:rFonts w:asciiTheme="minorHAnsi" w:hAnsiTheme="minorHAnsi" w:cstheme="minorHAnsi"/>
        </w:rPr>
        <w:t xml:space="preserve"> – teachers and other staff should regularly offer verbal praise and recognition to pupils who are demonstrating the school rules and values (</w:t>
      </w:r>
      <w:proofErr w:type="spellStart"/>
      <w:r>
        <w:rPr>
          <w:rFonts w:asciiTheme="minorHAnsi" w:hAnsiTheme="minorHAnsi" w:cstheme="minorHAnsi"/>
        </w:rPr>
        <w:t>e.g</w:t>
      </w:r>
      <w:proofErr w:type="spellEnd"/>
      <w:r>
        <w:rPr>
          <w:rFonts w:asciiTheme="minorHAnsi" w:hAnsiTheme="minorHAnsi" w:cstheme="minorHAnsi"/>
        </w:rPr>
        <w:t xml:space="preserve"> “Well done to [insert name] who I can see is being [insert school value] because they are [describe positive </w:t>
      </w:r>
      <w:proofErr w:type="spellStart"/>
      <w:proofErr w:type="gramStart"/>
      <w:r>
        <w:rPr>
          <w:rFonts w:asciiTheme="minorHAnsi" w:hAnsiTheme="minorHAnsi" w:cstheme="minorHAnsi"/>
        </w:rPr>
        <w:t>behaviour</w:t>
      </w:r>
      <w:proofErr w:type="spellEnd"/>
      <w:r>
        <w:rPr>
          <w:rFonts w:asciiTheme="minorHAnsi" w:hAnsiTheme="minorHAnsi" w:cstheme="minorHAnsi"/>
        </w:rPr>
        <w:t>]…</w:t>
      </w:r>
      <w:proofErr w:type="gramEnd"/>
      <w:r>
        <w:rPr>
          <w:rFonts w:asciiTheme="minorHAnsi" w:hAnsiTheme="minorHAnsi" w:cstheme="minorHAnsi"/>
        </w:rPr>
        <w:t>”)</w:t>
      </w:r>
    </w:p>
    <w:p w:rsidR="00354609" w:rsidRDefault="00CB6678" w:rsidP="00B712EA">
      <w:pPr>
        <w:pStyle w:val="Style"/>
        <w:numPr>
          <w:ilvl w:val="0"/>
          <w:numId w:val="41"/>
        </w:numPr>
        <w:rPr>
          <w:rFonts w:asciiTheme="minorHAnsi" w:hAnsiTheme="minorHAnsi" w:cstheme="minorHAnsi"/>
        </w:rPr>
      </w:pPr>
      <w:r w:rsidRPr="00354609">
        <w:rPr>
          <w:rFonts w:asciiTheme="minorHAnsi" w:hAnsiTheme="minorHAnsi" w:cstheme="minorHAnsi"/>
          <w:b/>
        </w:rPr>
        <w:t>Certificates</w:t>
      </w:r>
      <w:r w:rsidRPr="00354609">
        <w:rPr>
          <w:rFonts w:asciiTheme="minorHAnsi" w:hAnsiTheme="minorHAnsi" w:cstheme="minorHAnsi"/>
        </w:rPr>
        <w:t xml:space="preserve"> given in </w:t>
      </w:r>
      <w:r w:rsidR="00C67AAD" w:rsidRPr="00354609">
        <w:rPr>
          <w:rFonts w:asciiTheme="minorHAnsi" w:hAnsiTheme="minorHAnsi" w:cstheme="minorHAnsi"/>
        </w:rPr>
        <w:t>Whole School Achievement Assembly</w:t>
      </w:r>
      <w:r w:rsidR="00DD3674" w:rsidRPr="00354609">
        <w:rPr>
          <w:rFonts w:asciiTheme="minorHAnsi" w:hAnsiTheme="minorHAnsi" w:cstheme="minorHAnsi"/>
        </w:rPr>
        <w:t xml:space="preserve"> - once a week, an Achievement Assembly is held. In each class, two pupils are nominated by their teacher for a certificate which is presented in this assembly. Each certificate should </w:t>
      </w:r>
      <w:proofErr w:type="gramStart"/>
      <w:r w:rsidR="00DD3674" w:rsidRPr="00354609">
        <w:rPr>
          <w:rFonts w:asciiTheme="minorHAnsi" w:hAnsiTheme="minorHAnsi" w:cstheme="minorHAnsi"/>
        </w:rPr>
        <w:t>make reference</w:t>
      </w:r>
      <w:proofErr w:type="gramEnd"/>
      <w:r w:rsidR="00DD3674" w:rsidRPr="00354609">
        <w:rPr>
          <w:rFonts w:asciiTheme="minorHAnsi" w:hAnsiTheme="minorHAnsi" w:cstheme="minorHAnsi"/>
        </w:rPr>
        <w:t xml:space="preserve"> to one of the school’s values (Ready, Respectful, Responsible, Resilient, Reflective) and at least one of each class’ certificates each week should </w:t>
      </w:r>
      <w:proofErr w:type="spellStart"/>
      <w:r w:rsidR="00DD3674" w:rsidRPr="00354609">
        <w:rPr>
          <w:rFonts w:asciiTheme="minorHAnsi" w:hAnsiTheme="minorHAnsi" w:cstheme="minorHAnsi"/>
        </w:rPr>
        <w:t>recognise</w:t>
      </w:r>
      <w:proofErr w:type="spellEnd"/>
      <w:r w:rsidR="00DD3674" w:rsidRPr="00354609">
        <w:rPr>
          <w:rFonts w:asciiTheme="minorHAnsi" w:hAnsiTheme="minorHAnsi" w:cstheme="minorHAnsi"/>
        </w:rPr>
        <w:t xml:space="preserve"> positive </w:t>
      </w:r>
      <w:proofErr w:type="spellStart"/>
      <w:r w:rsidR="00DD3674" w:rsidRPr="00354609">
        <w:rPr>
          <w:rFonts w:asciiTheme="minorHAnsi" w:hAnsiTheme="minorHAnsi" w:cstheme="minorHAnsi"/>
        </w:rPr>
        <w:t>behaviour</w:t>
      </w:r>
      <w:proofErr w:type="spellEnd"/>
      <w:r w:rsidR="00DD3674" w:rsidRPr="00354609">
        <w:rPr>
          <w:rFonts w:asciiTheme="minorHAnsi" w:hAnsiTheme="minorHAnsi" w:cstheme="minorHAnsi"/>
        </w:rPr>
        <w:t xml:space="preserve"> choices or attitude.</w:t>
      </w:r>
      <w:r w:rsidR="007F3D2D" w:rsidRPr="00354609">
        <w:rPr>
          <w:rFonts w:asciiTheme="minorHAnsi" w:hAnsiTheme="minorHAnsi" w:cstheme="minorHAnsi"/>
        </w:rPr>
        <w:t xml:space="preserve"> </w:t>
      </w:r>
    </w:p>
    <w:p w:rsidR="007F3D2D" w:rsidRPr="00354609" w:rsidRDefault="00C67AAD" w:rsidP="00B712EA">
      <w:pPr>
        <w:pStyle w:val="Style"/>
        <w:numPr>
          <w:ilvl w:val="0"/>
          <w:numId w:val="41"/>
        </w:numPr>
        <w:rPr>
          <w:rFonts w:asciiTheme="minorHAnsi" w:hAnsiTheme="minorHAnsi" w:cstheme="minorHAnsi"/>
        </w:rPr>
      </w:pPr>
      <w:r w:rsidRPr="00354609">
        <w:rPr>
          <w:rFonts w:asciiTheme="minorHAnsi" w:hAnsiTheme="minorHAnsi" w:cstheme="minorHAnsi"/>
          <w:b/>
        </w:rPr>
        <w:t>House Points</w:t>
      </w:r>
      <w:r w:rsidR="00DD3674" w:rsidRPr="00354609">
        <w:rPr>
          <w:rFonts w:asciiTheme="minorHAnsi" w:hAnsiTheme="minorHAnsi" w:cstheme="minorHAnsi"/>
        </w:rPr>
        <w:t xml:space="preserve"> – these can be awarded by any adult in school. They should be recorded using the Class Dojo web page, which can be displayed on each classroom’s interactive whiteboard. </w:t>
      </w:r>
      <w:r w:rsidR="00ED536A" w:rsidRPr="00354609">
        <w:rPr>
          <w:rFonts w:asciiTheme="minorHAnsi" w:hAnsiTheme="minorHAnsi" w:cstheme="minorHAnsi"/>
        </w:rPr>
        <w:t>The award of house points feeds into short and long term, whole-school and class-specific reward systems outlined below</w:t>
      </w:r>
      <w:r w:rsidR="007F3D2D" w:rsidRPr="00354609">
        <w:rPr>
          <w:rFonts w:asciiTheme="minorHAnsi" w:hAnsiTheme="minorHAnsi" w:cstheme="minorHAnsi"/>
        </w:rPr>
        <w:t>.</w:t>
      </w:r>
      <w:r w:rsidR="00354609">
        <w:rPr>
          <w:rFonts w:asciiTheme="minorHAnsi" w:hAnsiTheme="minorHAnsi" w:cstheme="minorHAnsi"/>
        </w:rPr>
        <w:t xml:space="preserve"> Wherever possible, staff should describe the specific </w:t>
      </w:r>
      <w:proofErr w:type="spellStart"/>
      <w:r w:rsidR="00354609">
        <w:rPr>
          <w:rFonts w:asciiTheme="minorHAnsi" w:hAnsiTheme="minorHAnsi" w:cstheme="minorHAnsi"/>
        </w:rPr>
        <w:t>behaviour</w:t>
      </w:r>
      <w:proofErr w:type="spellEnd"/>
      <w:r w:rsidR="00354609">
        <w:rPr>
          <w:rFonts w:asciiTheme="minorHAnsi" w:hAnsiTheme="minorHAnsi" w:cstheme="minorHAnsi"/>
        </w:rPr>
        <w:t xml:space="preserve"> being rewarded when house points are awarded.</w:t>
      </w:r>
    </w:p>
    <w:p w:rsidR="007F3D2D" w:rsidRDefault="00ED536A" w:rsidP="007F3D2D">
      <w:pPr>
        <w:pStyle w:val="Style"/>
        <w:numPr>
          <w:ilvl w:val="0"/>
          <w:numId w:val="41"/>
        </w:numPr>
        <w:rPr>
          <w:rFonts w:asciiTheme="minorHAnsi" w:hAnsiTheme="minorHAnsi" w:cstheme="minorHAnsi"/>
        </w:rPr>
      </w:pPr>
      <w:r w:rsidRPr="007F3D2D">
        <w:rPr>
          <w:rFonts w:asciiTheme="minorHAnsi" w:hAnsiTheme="minorHAnsi" w:cstheme="minorHAnsi"/>
        </w:rPr>
        <w:t xml:space="preserve">The house with the most house points at the end of each short term earn a </w:t>
      </w:r>
      <w:r w:rsidRPr="007F3D2D">
        <w:rPr>
          <w:rFonts w:asciiTheme="minorHAnsi" w:hAnsiTheme="minorHAnsi" w:cstheme="minorHAnsi"/>
          <w:b/>
        </w:rPr>
        <w:t>house treat</w:t>
      </w:r>
      <w:r w:rsidRPr="007F3D2D">
        <w:rPr>
          <w:rFonts w:asciiTheme="minorHAnsi" w:hAnsiTheme="minorHAnsi" w:cstheme="minorHAnsi"/>
        </w:rPr>
        <w:t xml:space="preserve"> </w:t>
      </w:r>
      <w:r w:rsidR="00354609">
        <w:rPr>
          <w:rFonts w:asciiTheme="minorHAnsi" w:hAnsiTheme="minorHAnsi" w:cstheme="minorHAnsi"/>
        </w:rPr>
        <w:t xml:space="preserve">which comprises a </w:t>
      </w:r>
      <w:r w:rsidR="00353301">
        <w:rPr>
          <w:rFonts w:asciiTheme="minorHAnsi" w:hAnsiTheme="minorHAnsi" w:cstheme="minorHAnsi"/>
        </w:rPr>
        <w:t xml:space="preserve">non-school uniform day for the winning house and a </w:t>
      </w:r>
      <w:r w:rsidR="00354609">
        <w:rPr>
          <w:rFonts w:asciiTheme="minorHAnsi" w:hAnsiTheme="minorHAnsi" w:cstheme="minorHAnsi"/>
        </w:rPr>
        <w:t>celebration assembly, in which all members of the winning house receive a certificate</w:t>
      </w:r>
      <w:r w:rsidR="00353301">
        <w:rPr>
          <w:rFonts w:asciiTheme="minorHAnsi" w:hAnsiTheme="minorHAnsi" w:cstheme="minorHAnsi"/>
        </w:rPr>
        <w:t>.</w:t>
      </w:r>
    </w:p>
    <w:p w:rsidR="004966A8" w:rsidRPr="007F3D2D" w:rsidRDefault="00ED536A" w:rsidP="007F3D2D">
      <w:pPr>
        <w:pStyle w:val="Style"/>
        <w:numPr>
          <w:ilvl w:val="0"/>
          <w:numId w:val="41"/>
        </w:numPr>
        <w:rPr>
          <w:rFonts w:asciiTheme="minorHAnsi" w:hAnsiTheme="minorHAnsi" w:cstheme="minorHAnsi"/>
        </w:rPr>
      </w:pPr>
      <w:r w:rsidRPr="007F3D2D">
        <w:rPr>
          <w:rFonts w:asciiTheme="minorHAnsi" w:hAnsiTheme="minorHAnsi" w:cstheme="minorHAnsi"/>
          <w:b/>
        </w:rPr>
        <w:t>Termly c</w:t>
      </w:r>
      <w:r w:rsidR="00F96CB5" w:rsidRPr="007F3D2D">
        <w:rPr>
          <w:rFonts w:asciiTheme="minorHAnsi" w:hAnsiTheme="minorHAnsi" w:cstheme="minorHAnsi"/>
          <w:b/>
        </w:rPr>
        <w:t xml:space="preserve">lass </w:t>
      </w:r>
      <w:r w:rsidRPr="007F3D2D">
        <w:rPr>
          <w:rFonts w:asciiTheme="minorHAnsi" w:hAnsiTheme="minorHAnsi" w:cstheme="minorHAnsi"/>
          <w:b/>
        </w:rPr>
        <w:t>r</w:t>
      </w:r>
      <w:r w:rsidR="00F96CB5" w:rsidRPr="007F3D2D">
        <w:rPr>
          <w:rFonts w:asciiTheme="minorHAnsi" w:hAnsiTheme="minorHAnsi" w:cstheme="minorHAnsi"/>
          <w:b/>
        </w:rPr>
        <w:t>ewards</w:t>
      </w:r>
      <w:r w:rsidR="00F96CB5" w:rsidRPr="007F3D2D">
        <w:rPr>
          <w:rFonts w:asciiTheme="minorHAnsi" w:hAnsiTheme="minorHAnsi" w:cstheme="minorHAnsi"/>
        </w:rPr>
        <w:t xml:space="preserve"> </w:t>
      </w:r>
      <w:r w:rsidRPr="007F3D2D">
        <w:rPr>
          <w:rFonts w:asciiTheme="minorHAnsi" w:hAnsiTheme="minorHAnsi" w:cstheme="minorHAnsi"/>
        </w:rPr>
        <w:t xml:space="preserve">– teachers can operate class-specific reward systems whereby, working together, the pupils can earn a whole-class reward at the end of term (for instance, extra play, visiting the park, watching a DVD). Although this can be done at the teachers’ discretion, they should communicate and work with the other teachers, and in particular those teaching the same key stage as them, to ensure these reward systems are fairly </w:t>
      </w:r>
      <w:proofErr w:type="spellStart"/>
      <w:r w:rsidRPr="007F3D2D">
        <w:rPr>
          <w:rFonts w:asciiTheme="minorHAnsi" w:hAnsiTheme="minorHAnsi" w:cstheme="minorHAnsi"/>
        </w:rPr>
        <w:t>organised</w:t>
      </w:r>
      <w:proofErr w:type="spellEnd"/>
      <w:r w:rsidRPr="007F3D2D">
        <w:rPr>
          <w:rFonts w:asciiTheme="minorHAnsi" w:hAnsiTheme="minorHAnsi" w:cstheme="minorHAnsi"/>
        </w:rPr>
        <w:t xml:space="preserve"> and sufficiently consistent between classes.</w:t>
      </w:r>
    </w:p>
    <w:p w:rsidR="007F3D2D" w:rsidRDefault="007F3D2D" w:rsidP="005606B1">
      <w:pPr>
        <w:pStyle w:val="Style"/>
        <w:numPr>
          <w:ilvl w:val="0"/>
          <w:numId w:val="39"/>
        </w:numPr>
        <w:spacing w:after="1" w:afterAutospacing="1"/>
        <w:rPr>
          <w:rFonts w:asciiTheme="minorHAnsi" w:hAnsiTheme="minorHAnsi" w:cstheme="minorHAnsi"/>
        </w:rPr>
      </w:pPr>
      <w:r>
        <w:rPr>
          <w:rFonts w:asciiTheme="minorHAnsi" w:hAnsiTheme="minorHAnsi" w:cstheme="minorHAnsi"/>
          <w:b/>
        </w:rPr>
        <w:t xml:space="preserve">‘Good news’ slips </w:t>
      </w:r>
      <w:r>
        <w:rPr>
          <w:rFonts w:asciiTheme="minorHAnsi" w:hAnsiTheme="minorHAnsi" w:cstheme="minorHAnsi"/>
        </w:rPr>
        <w:t xml:space="preserve">– these can be written by any adult for any pupil in school. They should explain something that the pupil has done that demonstrated one of the school values and is then presented to the pupil in class. They take the good news slip home to share with their family. </w:t>
      </w:r>
    </w:p>
    <w:p w:rsidR="001310FC" w:rsidRPr="00B06EC9" w:rsidRDefault="001310FC" w:rsidP="001310FC">
      <w:pPr>
        <w:pStyle w:val="Style"/>
        <w:spacing w:before="100" w:beforeAutospacing="1"/>
        <w:rPr>
          <w:rFonts w:ascii="Arial" w:hAnsi="Arial" w:cs="Arial"/>
          <w:b/>
          <w:bCs/>
        </w:rPr>
      </w:pPr>
      <w:r w:rsidRPr="00B06EC9">
        <w:rPr>
          <w:rFonts w:ascii="Arial" w:hAnsi="Arial" w:cs="Arial"/>
          <w:b/>
          <w:bCs/>
        </w:rPr>
        <w:lastRenderedPageBreak/>
        <w:t>Procedure</w:t>
      </w:r>
      <w:r>
        <w:rPr>
          <w:rFonts w:ascii="Arial" w:hAnsi="Arial" w:cs="Arial"/>
          <w:b/>
          <w:bCs/>
        </w:rPr>
        <w:t xml:space="preserve"> for promoting positive </w:t>
      </w:r>
      <w:proofErr w:type="spellStart"/>
      <w:r>
        <w:rPr>
          <w:rFonts w:ascii="Arial" w:hAnsi="Arial" w:cs="Arial"/>
          <w:b/>
          <w:bCs/>
        </w:rPr>
        <w:t>behaviour</w:t>
      </w:r>
      <w:proofErr w:type="spellEnd"/>
      <w:r>
        <w:rPr>
          <w:rFonts w:ascii="Arial" w:hAnsi="Arial" w:cs="Arial"/>
          <w:b/>
          <w:bCs/>
        </w:rPr>
        <w:t xml:space="preserve"> when poor choices are made:</w:t>
      </w:r>
    </w:p>
    <w:p w:rsidR="008B7138" w:rsidRDefault="00CB6678" w:rsidP="001310FC">
      <w:pPr>
        <w:pStyle w:val="Style"/>
        <w:rPr>
          <w:rFonts w:ascii="Calibri" w:hAnsi="Calibri" w:cs="Calibri"/>
        </w:rPr>
      </w:pPr>
      <w:r w:rsidRPr="007F3D2D">
        <w:rPr>
          <w:rFonts w:ascii="Calibri" w:hAnsi="Calibri" w:cs="Calibri"/>
        </w:rPr>
        <w:t>Incidents</w:t>
      </w:r>
      <w:r w:rsidR="007F3D2D">
        <w:rPr>
          <w:rFonts w:ascii="Calibri" w:hAnsi="Calibri" w:cs="Calibri"/>
        </w:rPr>
        <w:t xml:space="preserve"> of poor </w:t>
      </w:r>
      <w:proofErr w:type="spellStart"/>
      <w:r w:rsidR="007F3D2D">
        <w:rPr>
          <w:rFonts w:ascii="Calibri" w:hAnsi="Calibri" w:cs="Calibri"/>
        </w:rPr>
        <w:t>behaviour</w:t>
      </w:r>
      <w:proofErr w:type="spellEnd"/>
      <w:r w:rsidRPr="007F3D2D">
        <w:rPr>
          <w:rFonts w:ascii="Calibri" w:hAnsi="Calibri" w:cs="Calibri"/>
        </w:rPr>
        <w:t xml:space="preserve"> should be dealt with in a calm manner, without the need for shouting. Adults should pass the incident on to another adult if they feel unable to deal with the behaviour or the behaviour involves</w:t>
      </w:r>
      <w:r w:rsidR="00A55FF4" w:rsidRPr="007F3D2D">
        <w:rPr>
          <w:rFonts w:ascii="Calibri" w:hAnsi="Calibri" w:cs="Calibri"/>
        </w:rPr>
        <w:t xml:space="preserve"> their own child</w:t>
      </w:r>
      <w:r w:rsidR="007F3D2D">
        <w:rPr>
          <w:rFonts w:ascii="Calibri" w:hAnsi="Calibri" w:cs="Calibri"/>
        </w:rPr>
        <w:t xml:space="preserve">, although all staff should feel confident </w:t>
      </w:r>
      <w:r w:rsidR="00353301">
        <w:rPr>
          <w:rFonts w:ascii="Calibri" w:hAnsi="Calibri" w:cs="Calibri"/>
        </w:rPr>
        <w:t xml:space="preserve">and </w:t>
      </w:r>
      <w:proofErr w:type="spellStart"/>
      <w:r w:rsidR="007F3D2D">
        <w:rPr>
          <w:rFonts w:ascii="Calibri" w:hAnsi="Calibri" w:cs="Calibri"/>
        </w:rPr>
        <w:t>enpowered</w:t>
      </w:r>
      <w:proofErr w:type="spellEnd"/>
      <w:r w:rsidR="007F3D2D">
        <w:rPr>
          <w:rFonts w:ascii="Calibri" w:hAnsi="Calibri" w:cs="Calibri"/>
        </w:rPr>
        <w:t xml:space="preserve"> to address and deal with inappropriate or negative </w:t>
      </w:r>
      <w:proofErr w:type="spellStart"/>
      <w:r w:rsidR="007F3D2D">
        <w:rPr>
          <w:rFonts w:ascii="Calibri" w:hAnsi="Calibri" w:cs="Calibri"/>
        </w:rPr>
        <w:t>behaviour</w:t>
      </w:r>
      <w:proofErr w:type="spellEnd"/>
      <w:r w:rsidRPr="007F3D2D">
        <w:rPr>
          <w:rFonts w:ascii="Calibri" w:hAnsi="Calibri" w:cs="Calibri"/>
        </w:rPr>
        <w:t xml:space="preserve">. </w:t>
      </w:r>
      <w:r w:rsidR="007F3D2D">
        <w:rPr>
          <w:rFonts w:ascii="Calibri" w:hAnsi="Calibri" w:cs="Calibri"/>
        </w:rPr>
        <w:t xml:space="preserve">Direct </w:t>
      </w:r>
      <w:r w:rsidRPr="007F3D2D">
        <w:rPr>
          <w:rFonts w:ascii="Calibri" w:hAnsi="Calibri" w:cs="Calibri"/>
        </w:rPr>
        <w:t>escalation to the Headteacher should be the last option unless the Headteacher deems it necessary to support at that time</w:t>
      </w:r>
      <w:r w:rsidR="00353301">
        <w:rPr>
          <w:rFonts w:ascii="Calibri" w:hAnsi="Calibri" w:cs="Calibri"/>
        </w:rPr>
        <w:t>. T</w:t>
      </w:r>
      <w:r w:rsidR="007F3D2D">
        <w:rPr>
          <w:rFonts w:ascii="Calibri" w:hAnsi="Calibri" w:cs="Calibri"/>
        </w:rPr>
        <w:t xml:space="preserve">he head teacher </w:t>
      </w:r>
      <w:r w:rsidR="00353301">
        <w:rPr>
          <w:rFonts w:ascii="Calibri" w:hAnsi="Calibri" w:cs="Calibri"/>
        </w:rPr>
        <w:t>may</w:t>
      </w:r>
      <w:r w:rsidR="007F3D2D">
        <w:rPr>
          <w:rFonts w:ascii="Calibri" w:hAnsi="Calibri" w:cs="Calibri"/>
        </w:rPr>
        <w:t xml:space="preserve"> offer support or advice to a member of staff, or request to be kept updated about a situation or an individual’s </w:t>
      </w:r>
      <w:proofErr w:type="spellStart"/>
      <w:r w:rsidR="007F3D2D">
        <w:rPr>
          <w:rFonts w:ascii="Calibri" w:hAnsi="Calibri" w:cs="Calibri"/>
        </w:rPr>
        <w:t>behaviour</w:t>
      </w:r>
      <w:proofErr w:type="spellEnd"/>
      <w:r w:rsidR="007F3D2D">
        <w:rPr>
          <w:rFonts w:ascii="Calibri" w:hAnsi="Calibri" w:cs="Calibri"/>
        </w:rPr>
        <w:t>, without becoming directly involved.</w:t>
      </w:r>
    </w:p>
    <w:p w:rsidR="00353301" w:rsidRPr="007F3D2D" w:rsidRDefault="00353301" w:rsidP="001310FC">
      <w:pPr>
        <w:pStyle w:val="Style"/>
        <w:rPr>
          <w:rFonts w:ascii="Calibri" w:hAnsi="Calibri" w:cs="Calibri"/>
        </w:rPr>
      </w:pPr>
    </w:p>
    <w:p w:rsidR="009E233C" w:rsidRPr="007F3D2D" w:rsidRDefault="009E233C" w:rsidP="00CB6678">
      <w:pPr>
        <w:pStyle w:val="Style"/>
        <w:spacing w:after="1" w:afterAutospacing="1"/>
        <w:rPr>
          <w:rFonts w:asciiTheme="minorHAnsi" w:hAnsiTheme="minorHAnsi" w:cstheme="minorHAnsi"/>
          <w:i/>
        </w:rPr>
      </w:pPr>
      <w:r w:rsidRPr="007F3D2D">
        <w:rPr>
          <w:rFonts w:asciiTheme="minorHAnsi" w:hAnsiTheme="minorHAnsi" w:cstheme="minorHAnsi"/>
          <w:i/>
        </w:rPr>
        <w:t xml:space="preserve">Very often, the display of poor behaviour choice is the result of a child communicating something that they are unable to verbalise. This should always be at the forefront of the mind of all adults when dealing with incidents. </w:t>
      </w:r>
    </w:p>
    <w:p w:rsidR="008B7138" w:rsidRDefault="00CB6678" w:rsidP="00CB6678">
      <w:pPr>
        <w:pStyle w:val="Style"/>
        <w:spacing w:after="1" w:afterAutospacing="1"/>
        <w:rPr>
          <w:rFonts w:asciiTheme="minorHAnsi" w:hAnsiTheme="minorHAnsi" w:cstheme="minorHAnsi"/>
        </w:rPr>
      </w:pPr>
      <w:r w:rsidRPr="005B66DB">
        <w:rPr>
          <w:rFonts w:asciiTheme="minorHAnsi" w:hAnsiTheme="minorHAnsi" w:cstheme="minorHAnsi"/>
        </w:rPr>
        <w:t>Should children make poor choices by behaving unacceptably</w:t>
      </w:r>
      <w:r w:rsidR="005B66DB">
        <w:rPr>
          <w:rFonts w:asciiTheme="minorHAnsi" w:hAnsiTheme="minorHAnsi" w:cstheme="minorHAnsi"/>
        </w:rPr>
        <w:t xml:space="preserve"> or disruptively</w:t>
      </w:r>
      <w:r w:rsidRPr="005B66DB">
        <w:rPr>
          <w:rFonts w:asciiTheme="minorHAnsi" w:hAnsiTheme="minorHAnsi" w:cstheme="minorHAnsi"/>
        </w:rPr>
        <w:t xml:space="preserve"> during learning time, the following steps are taken</w:t>
      </w:r>
      <w:r w:rsidR="002D6923">
        <w:rPr>
          <w:rFonts w:asciiTheme="minorHAnsi" w:hAnsiTheme="minorHAnsi" w:cstheme="minorHAnsi"/>
        </w:rPr>
        <w:t xml:space="preserve"> (summary of below in appendix A):</w:t>
      </w:r>
    </w:p>
    <w:tbl>
      <w:tblPr>
        <w:tblStyle w:val="TableGrid"/>
        <w:tblW w:w="0" w:type="auto"/>
        <w:tblLook w:val="04A0" w:firstRow="1" w:lastRow="0" w:firstColumn="1" w:lastColumn="0" w:noHBand="0" w:noVBand="1"/>
      </w:tblPr>
      <w:tblGrid>
        <w:gridCol w:w="10457"/>
      </w:tblGrid>
      <w:tr w:rsidR="0023677A" w:rsidTr="0023677A">
        <w:tc>
          <w:tcPr>
            <w:tcW w:w="10457" w:type="dxa"/>
          </w:tcPr>
          <w:p w:rsidR="0023677A" w:rsidRPr="005B66DB" w:rsidRDefault="0023677A" w:rsidP="0023677A">
            <w:pPr>
              <w:pStyle w:val="Style"/>
              <w:numPr>
                <w:ilvl w:val="0"/>
                <w:numId w:val="42"/>
              </w:numPr>
              <w:spacing w:after="1" w:afterAutospacing="1"/>
              <w:rPr>
                <w:rFonts w:asciiTheme="minorHAnsi" w:hAnsiTheme="minorHAnsi" w:cstheme="minorHAnsi"/>
                <w:highlight w:val="green"/>
                <w:u w:val="single"/>
              </w:rPr>
            </w:pPr>
            <w:r w:rsidRPr="005B66DB">
              <w:rPr>
                <w:rFonts w:asciiTheme="minorHAnsi" w:hAnsiTheme="minorHAnsi" w:cstheme="minorHAnsi"/>
                <w:highlight w:val="green"/>
                <w:u w:val="single"/>
              </w:rPr>
              <w:t>Low-level first steps:</w:t>
            </w:r>
          </w:p>
          <w:p w:rsidR="0023677A" w:rsidRPr="005B66DB" w:rsidRDefault="0023677A" w:rsidP="0023677A">
            <w:pPr>
              <w:pStyle w:val="Style"/>
              <w:spacing w:after="1" w:afterAutospacing="1"/>
              <w:rPr>
                <w:rFonts w:asciiTheme="minorHAnsi" w:hAnsiTheme="minorHAnsi" w:cstheme="minorHAnsi"/>
                <w:i/>
              </w:rPr>
            </w:pPr>
            <w:r w:rsidRPr="005B66DB">
              <w:rPr>
                <w:rFonts w:asciiTheme="minorHAnsi" w:hAnsiTheme="minorHAnsi" w:cstheme="minorHAnsi"/>
                <w:i/>
              </w:rPr>
              <w:t xml:space="preserve">[This is not an exhaustive list of steps that must all be taken by a member of staff </w:t>
            </w:r>
            <w:r>
              <w:rPr>
                <w:rFonts w:asciiTheme="minorHAnsi" w:hAnsiTheme="minorHAnsi" w:cstheme="minorHAnsi"/>
                <w:i/>
              </w:rPr>
              <w:t xml:space="preserve">in all situations </w:t>
            </w:r>
            <w:r w:rsidRPr="005B66DB">
              <w:rPr>
                <w:rFonts w:asciiTheme="minorHAnsi" w:hAnsiTheme="minorHAnsi" w:cstheme="minorHAnsi"/>
                <w:i/>
              </w:rPr>
              <w:t>but rather examples of the sort of non-verbal interventions, rewards and positive reminders that an adult should employ when appropriate].</w:t>
            </w:r>
          </w:p>
          <w:p w:rsidR="0023677A" w:rsidRDefault="0023677A" w:rsidP="0023677A">
            <w:pPr>
              <w:pStyle w:val="Style"/>
              <w:spacing w:after="1" w:afterAutospacing="1"/>
              <w:rPr>
                <w:rFonts w:asciiTheme="minorHAnsi" w:hAnsiTheme="minorHAnsi" w:cstheme="minorHAnsi"/>
              </w:rPr>
            </w:pPr>
            <w:r>
              <w:rPr>
                <w:rFonts w:asciiTheme="minorHAnsi" w:hAnsiTheme="minorHAnsi" w:cstheme="minorHAnsi"/>
                <w:b/>
              </w:rPr>
              <w:t>N</w:t>
            </w:r>
            <w:r w:rsidRPr="005B66DB">
              <w:rPr>
                <w:rFonts w:asciiTheme="minorHAnsi" w:hAnsiTheme="minorHAnsi" w:cstheme="minorHAnsi"/>
                <w:b/>
              </w:rPr>
              <w:t>on-verbal interventions</w:t>
            </w:r>
            <w:r>
              <w:rPr>
                <w:rFonts w:asciiTheme="minorHAnsi" w:hAnsiTheme="minorHAnsi" w:cstheme="minorHAnsi"/>
                <w:b/>
              </w:rPr>
              <w:t xml:space="preserve"> </w:t>
            </w:r>
            <w:r>
              <w:rPr>
                <w:rFonts w:asciiTheme="minorHAnsi" w:hAnsiTheme="minorHAnsi" w:cstheme="minorHAnsi"/>
              </w:rPr>
              <w:t>– moving to stand near a pupil, making eye contact with a child, gently placing a hand on a child’s shoulder, gently removing an object or piece of equipment from a child etc.</w:t>
            </w:r>
          </w:p>
          <w:p w:rsidR="0023677A" w:rsidRDefault="0023677A" w:rsidP="0023677A">
            <w:pPr>
              <w:pStyle w:val="Style"/>
              <w:spacing w:after="1" w:afterAutospacing="1"/>
              <w:rPr>
                <w:rFonts w:asciiTheme="minorHAnsi" w:hAnsiTheme="minorHAnsi" w:cstheme="minorHAnsi"/>
              </w:rPr>
            </w:pPr>
            <w:r w:rsidRPr="005B66DB">
              <w:rPr>
                <w:rFonts w:asciiTheme="minorHAnsi" w:hAnsiTheme="minorHAnsi" w:cstheme="minorHAnsi"/>
                <w:b/>
              </w:rPr>
              <w:t>Rewards</w:t>
            </w:r>
            <w:r>
              <w:rPr>
                <w:rFonts w:asciiTheme="minorHAnsi" w:hAnsiTheme="minorHAnsi" w:cstheme="minorHAnsi"/>
              </w:rPr>
              <w:t xml:space="preserve"> - Recognition of other pupils who are demonstrating positive </w:t>
            </w:r>
            <w:proofErr w:type="spellStart"/>
            <w:r>
              <w:rPr>
                <w:rFonts w:asciiTheme="minorHAnsi" w:hAnsiTheme="minorHAnsi" w:cstheme="minorHAnsi"/>
              </w:rPr>
              <w:t>behaviours</w:t>
            </w:r>
            <w:proofErr w:type="spellEnd"/>
            <w:r>
              <w:rPr>
                <w:rFonts w:asciiTheme="minorHAnsi" w:hAnsiTheme="minorHAnsi" w:cstheme="minorHAnsi"/>
              </w:rPr>
              <w:t xml:space="preserve"> through verbal praise, awarding house points etc.</w:t>
            </w:r>
          </w:p>
          <w:p w:rsidR="0023677A" w:rsidRDefault="0023677A" w:rsidP="00CB6678">
            <w:pPr>
              <w:pStyle w:val="Style"/>
              <w:spacing w:after="1" w:afterAutospacing="1"/>
              <w:rPr>
                <w:rFonts w:asciiTheme="minorHAnsi" w:hAnsiTheme="minorHAnsi" w:cstheme="minorHAnsi"/>
              </w:rPr>
            </w:pPr>
            <w:r>
              <w:rPr>
                <w:rFonts w:asciiTheme="minorHAnsi" w:hAnsiTheme="minorHAnsi" w:cstheme="minorHAnsi"/>
                <w:b/>
              </w:rPr>
              <w:t>Positive r</w:t>
            </w:r>
            <w:r w:rsidRPr="005B66DB">
              <w:rPr>
                <w:rFonts w:asciiTheme="minorHAnsi" w:hAnsiTheme="minorHAnsi" w:cstheme="minorHAnsi"/>
                <w:b/>
              </w:rPr>
              <w:t>eminders</w:t>
            </w:r>
            <w:r>
              <w:rPr>
                <w:rFonts w:asciiTheme="minorHAnsi" w:hAnsiTheme="minorHAnsi" w:cstheme="minorHAnsi"/>
              </w:rPr>
              <w:t xml:space="preserve"> – Remind the class of the rewards they are working towards collectively and individually. “I am looking out for anyone who might be able to earn themselves a house point because they are being … [insert </w:t>
            </w:r>
            <w:proofErr w:type="spellStart"/>
            <w:r>
              <w:rPr>
                <w:rFonts w:asciiTheme="minorHAnsi" w:hAnsiTheme="minorHAnsi" w:cstheme="minorHAnsi"/>
              </w:rPr>
              <w:t>behaviour</w:t>
            </w:r>
            <w:proofErr w:type="spellEnd"/>
            <w:r>
              <w:rPr>
                <w:rFonts w:asciiTheme="minorHAnsi" w:hAnsiTheme="minorHAnsi" w:cstheme="minorHAnsi"/>
              </w:rPr>
              <w:t xml:space="preserve"> you wish to </w:t>
            </w:r>
            <w:proofErr w:type="gramStart"/>
            <w:r>
              <w:rPr>
                <w:rFonts w:asciiTheme="minorHAnsi" w:hAnsiTheme="minorHAnsi" w:cstheme="minorHAnsi"/>
              </w:rPr>
              <w:t>promote]…</w:t>
            </w:r>
            <w:proofErr w:type="gramEnd"/>
            <w:r>
              <w:rPr>
                <w:rFonts w:asciiTheme="minorHAnsi" w:hAnsiTheme="minorHAnsi" w:cstheme="minorHAnsi"/>
              </w:rPr>
              <w:t xml:space="preserve">”. “We are just 10 house points away from achieving our </w:t>
            </w:r>
            <w:r w:rsidR="00353301">
              <w:rPr>
                <w:rFonts w:asciiTheme="minorHAnsi" w:hAnsiTheme="minorHAnsi" w:cstheme="minorHAnsi"/>
              </w:rPr>
              <w:t>class reward</w:t>
            </w:r>
            <w:r>
              <w:rPr>
                <w:rFonts w:asciiTheme="minorHAnsi" w:hAnsiTheme="minorHAnsi" w:cstheme="minorHAnsi"/>
              </w:rPr>
              <w:t>, I wonder if we can earn them before the end of this lesson…”</w:t>
            </w:r>
          </w:p>
        </w:tc>
      </w:tr>
      <w:tr w:rsidR="0023677A" w:rsidTr="0023677A">
        <w:tc>
          <w:tcPr>
            <w:tcW w:w="10457" w:type="dxa"/>
          </w:tcPr>
          <w:p w:rsidR="0023677A" w:rsidRPr="00FB09D8" w:rsidRDefault="0023677A" w:rsidP="0023677A">
            <w:pPr>
              <w:pStyle w:val="Style"/>
              <w:numPr>
                <w:ilvl w:val="0"/>
                <w:numId w:val="42"/>
              </w:numPr>
              <w:spacing w:after="1" w:afterAutospacing="1"/>
              <w:rPr>
                <w:rFonts w:asciiTheme="minorHAnsi" w:hAnsiTheme="minorHAnsi" w:cstheme="minorHAnsi"/>
                <w:highlight w:val="yellow"/>
                <w:u w:val="single"/>
              </w:rPr>
            </w:pPr>
            <w:r w:rsidRPr="00FB09D8">
              <w:rPr>
                <w:rFonts w:asciiTheme="minorHAnsi" w:hAnsiTheme="minorHAnsi" w:cstheme="minorHAnsi"/>
                <w:highlight w:val="yellow"/>
                <w:u w:val="single"/>
              </w:rPr>
              <w:t>Individual intervention:</w:t>
            </w:r>
          </w:p>
          <w:p w:rsidR="00353301" w:rsidRDefault="00353301" w:rsidP="00353301">
            <w:pPr>
              <w:pStyle w:val="Style"/>
              <w:spacing w:after="1" w:afterAutospacing="1"/>
              <w:rPr>
                <w:rFonts w:asciiTheme="minorHAnsi" w:hAnsiTheme="minorHAnsi" w:cstheme="minorHAnsi"/>
                <w:b/>
              </w:rPr>
            </w:pPr>
            <w:r>
              <w:rPr>
                <w:rFonts w:asciiTheme="minorHAnsi" w:hAnsiTheme="minorHAnsi" w:cstheme="minorHAnsi"/>
                <w:b/>
              </w:rPr>
              <w:t xml:space="preserve">If a pupil continues to make poor </w:t>
            </w:r>
            <w:proofErr w:type="spellStart"/>
            <w:r>
              <w:rPr>
                <w:rFonts w:asciiTheme="minorHAnsi" w:hAnsiTheme="minorHAnsi" w:cstheme="minorHAnsi"/>
                <w:b/>
              </w:rPr>
              <w:t>behaviour</w:t>
            </w:r>
            <w:proofErr w:type="spellEnd"/>
            <w:r>
              <w:rPr>
                <w:rFonts w:asciiTheme="minorHAnsi" w:hAnsiTheme="minorHAnsi" w:cstheme="minorHAnsi"/>
                <w:b/>
              </w:rPr>
              <w:t xml:space="preserve"> choices, an individual intervention is required. Teacher and support staff knowledge of each individual pupil’s character and context is crucial in judging these interventions correctly and effectively improving a pupil’s </w:t>
            </w:r>
            <w:proofErr w:type="spellStart"/>
            <w:r>
              <w:rPr>
                <w:rFonts w:asciiTheme="minorHAnsi" w:hAnsiTheme="minorHAnsi" w:cstheme="minorHAnsi"/>
                <w:b/>
              </w:rPr>
              <w:t>behaviour</w:t>
            </w:r>
            <w:proofErr w:type="spellEnd"/>
            <w:r>
              <w:rPr>
                <w:rFonts w:asciiTheme="minorHAnsi" w:hAnsiTheme="minorHAnsi" w:cstheme="minorHAnsi"/>
                <w:b/>
              </w:rPr>
              <w:t xml:space="preserve"> choices. Therefore, exact approaches may vary, but will often include:</w:t>
            </w:r>
          </w:p>
          <w:p w:rsidR="0023677A" w:rsidRPr="009D4F89" w:rsidRDefault="0023677A" w:rsidP="00353301">
            <w:pPr>
              <w:pStyle w:val="Style"/>
              <w:numPr>
                <w:ilvl w:val="0"/>
                <w:numId w:val="39"/>
              </w:numPr>
              <w:spacing w:after="1" w:afterAutospacing="1"/>
              <w:rPr>
                <w:rFonts w:asciiTheme="minorHAnsi" w:hAnsiTheme="minorHAnsi" w:cstheme="minorHAnsi"/>
              </w:rPr>
            </w:pPr>
            <w:proofErr w:type="spellStart"/>
            <w:r w:rsidRPr="009D4F89">
              <w:rPr>
                <w:rFonts w:asciiTheme="minorHAnsi" w:hAnsiTheme="minorHAnsi" w:cstheme="minorHAnsi"/>
                <w:b/>
              </w:rPr>
              <w:t>Recognis</w:t>
            </w:r>
            <w:r w:rsidR="00353301">
              <w:rPr>
                <w:rFonts w:asciiTheme="minorHAnsi" w:hAnsiTheme="minorHAnsi" w:cstheme="minorHAnsi"/>
                <w:b/>
              </w:rPr>
              <w:t>ing</w:t>
            </w:r>
            <w:proofErr w:type="spellEnd"/>
            <w:r w:rsidR="00353301">
              <w:rPr>
                <w:rFonts w:asciiTheme="minorHAnsi" w:hAnsiTheme="minorHAnsi" w:cstheme="minorHAnsi"/>
                <w:b/>
              </w:rPr>
              <w:t xml:space="preserve"> </w:t>
            </w:r>
            <w:r w:rsidRPr="009D4F89">
              <w:rPr>
                <w:rFonts w:asciiTheme="minorHAnsi" w:hAnsiTheme="minorHAnsi" w:cstheme="minorHAnsi"/>
              </w:rPr>
              <w:t xml:space="preserve">the </w:t>
            </w:r>
            <w:proofErr w:type="spellStart"/>
            <w:r w:rsidRPr="009D4F89">
              <w:rPr>
                <w:rFonts w:asciiTheme="minorHAnsi" w:hAnsiTheme="minorHAnsi" w:cstheme="minorHAnsi"/>
              </w:rPr>
              <w:t>behaviour</w:t>
            </w:r>
            <w:proofErr w:type="spellEnd"/>
            <w:r w:rsidRPr="009D4F89">
              <w:rPr>
                <w:rFonts w:asciiTheme="minorHAnsi" w:hAnsiTheme="minorHAnsi" w:cstheme="minorHAnsi"/>
              </w:rPr>
              <w:t xml:space="preserve"> as a communication of unmet need (</w:t>
            </w:r>
            <w:proofErr w:type="spellStart"/>
            <w:r w:rsidRPr="009D4F89">
              <w:rPr>
                <w:rFonts w:asciiTheme="minorHAnsi" w:hAnsiTheme="minorHAnsi" w:cstheme="minorHAnsi"/>
              </w:rPr>
              <w:t>ie</w:t>
            </w:r>
            <w:proofErr w:type="spellEnd"/>
            <w:r w:rsidRPr="009D4F89">
              <w:rPr>
                <w:rFonts w:asciiTheme="minorHAnsi" w:hAnsiTheme="minorHAnsi" w:cstheme="minorHAnsi"/>
              </w:rPr>
              <w:t xml:space="preserve">. </w:t>
            </w:r>
            <w:r>
              <w:rPr>
                <w:rFonts w:asciiTheme="minorHAnsi" w:hAnsiTheme="minorHAnsi" w:cstheme="minorHAnsi"/>
              </w:rPr>
              <w:t>b</w:t>
            </w:r>
            <w:r w:rsidRPr="009D4F89">
              <w:rPr>
                <w:rFonts w:asciiTheme="minorHAnsi" w:hAnsiTheme="minorHAnsi" w:cstheme="minorHAnsi"/>
              </w:rPr>
              <w:t>oredom, frustration, uncertainty, anxiety</w:t>
            </w:r>
            <w:r>
              <w:rPr>
                <w:rFonts w:asciiTheme="minorHAnsi" w:hAnsiTheme="minorHAnsi" w:cstheme="minorHAnsi"/>
              </w:rPr>
              <w:t xml:space="preserve"> etc.</w:t>
            </w:r>
            <w:r w:rsidRPr="009D4F89">
              <w:rPr>
                <w:rFonts w:asciiTheme="minorHAnsi" w:hAnsiTheme="minorHAnsi" w:cstheme="minorHAnsi"/>
              </w:rPr>
              <w:t xml:space="preserve">) and </w:t>
            </w:r>
            <w:r w:rsidRPr="009D4F89">
              <w:rPr>
                <w:rFonts w:asciiTheme="minorHAnsi" w:hAnsiTheme="minorHAnsi" w:cstheme="minorHAnsi"/>
                <w:b/>
              </w:rPr>
              <w:t>acknowledg</w:t>
            </w:r>
            <w:r w:rsidR="00353301">
              <w:rPr>
                <w:rFonts w:asciiTheme="minorHAnsi" w:hAnsiTheme="minorHAnsi" w:cstheme="minorHAnsi"/>
                <w:b/>
              </w:rPr>
              <w:t>ing</w:t>
            </w:r>
            <w:r w:rsidRPr="009D4F89">
              <w:rPr>
                <w:rFonts w:asciiTheme="minorHAnsi" w:hAnsiTheme="minorHAnsi" w:cstheme="minorHAnsi"/>
              </w:rPr>
              <w:t xml:space="preserve"> this:</w:t>
            </w:r>
          </w:p>
          <w:p w:rsidR="0023677A" w:rsidRDefault="0023677A" w:rsidP="0023677A">
            <w:pPr>
              <w:pStyle w:val="Style"/>
              <w:spacing w:after="1" w:afterAutospacing="1"/>
              <w:rPr>
                <w:rFonts w:asciiTheme="minorHAnsi" w:hAnsiTheme="minorHAnsi" w:cstheme="minorHAnsi"/>
                <w:i/>
              </w:rPr>
            </w:pPr>
            <w:r w:rsidRPr="009D4F89">
              <w:rPr>
                <w:rFonts w:asciiTheme="minorHAnsi" w:hAnsiTheme="minorHAnsi" w:cstheme="minorHAnsi"/>
                <w:i/>
              </w:rPr>
              <w:t xml:space="preserve">“[Insert name] I notice that you are [insert unwanted </w:t>
            </w:r>
            <w:proofErr w:type="spellStart"/>
            <w:r w:rsidRPr="009D4F89">
              <w:rPr>
                <w:rFonts w:asciiTheme="minorHAnsi" w:hAnsiTheme="minorHAnsi" w:cstheme="minorHAnsi"/>
                <w:i/>
              </w:rPr>
              <w:t>behaviour</w:t>
            </w:r>
            <w:proofErr w:type="spellEnd"/>
            <w:r w:rsidRPr="009D4F89">
              <w:rPr>
                <w:rFonts w:asciiTheme="minorHAnsi" w:hAnsiTheme="minorHAnsi" w:cstheme="minorHAnsi"/>
                <w:i/>
              </w:rPr>
              <w:t>]. I wonder if there is something the matter? Is there something wrong / something I can help with. Is it because you are [insert possible triggers – i.e. unsure of what you need to do?]”</w:t>
            </w:r>
          </w:p>
          <w:p w:rsidR="0023677A" w:rsidRPr="00FB09D8" w:rsidRDefault="0023677A" w:rsidP="0023677A">
            <w:pPr>
              <w:pStyle w:val="Style"/>
              <w:spacing w:after="1" w:afterAutospacing="1"/>
              <w:rPr>
                <w:rFonts w:asciiTheme="minorHAnsi" w:hAnsiTheme="minorHAnsi" w:cstheme="minorHAnsi"/>
              </w:rPr>
            </w:pPr>
            <w:r>
              <w:rPr>
                <w:rFonts w:asciiTheme="minorHAnsi" w:hAnsiTheme="minorHAnsi" w:cstheme="minorHAnsi"/>
              </w:rPr>
              <w:t xml:space="preserve">If the pupil can explain or identify through discussion what is triggering their </w:t>
            </w:r>
            <w:proofErr w:type="spellStart"/>
            <w:r>
              <w:rPr>
                <w:rFonts w:asciiTheme="minorHAnsi" w:hAnsiTheme="minorHAnsi" w:cstheme="minorHAnsi"/>
              </w:rPr>
              <w:t>behaviour</w:t>
            </w:r>
            <w:proofErr w:type="spellEnd"/>
            <w:r>
              <w:rPr>
                <w:rFonts w:asciiTheme="minorHAnsi" w:hAnsiTheme="minorHAnsi" w:cstheme="minorHAnsi"/>
              </w:rPr>
              <w:t xml:space="preserve">, be sure to </w:t>
            </w:r>
            <w:r w:rsidRPr="00FB09D8">
              <w:rPr>
                <w:rFonts w:asciiTheme="minorHAnsi" w:hAnsiTheme="minorHAnsi" w:cstheme="minorHAnsi"/>
                <w:b/>
              </w:rPr>
              <w:t>validate</w:t>
            </w:r>
            <w:r>
              <w:rPr>
                <w:rFonts w:asciiTheme="minorHAnsi" w:hAnsiTheme="minorHAnsi" w:cstheme="minorHAnsi"/>
                <w:b/>
              </w:rPr>
              <w:t xml:space="preserve"> </w:t>
            </w:r>
            <w:r w:rsidRPr="00FB09D8">
              <w:rPr>
                <w:rFonts w:asciiTheme="minorHAnsi" w:hAnsiTheme="minorHAnsi" w:cstheme="minorHAnsi"/>
              </w:rPr>
              <w:t>this</w:t>
            </w:r>
            <w:r>
              <w:rPr>
                <w:rFonts w:asciiTheme="minorHAnsi" w:hAnsiTheme="minorHAnsi" w:cstheme="minorHAnsi"/>
              </w:rPr>
              <w:t>, possibly through personal experience.</w:t>
            </w:r>
          </w:p>
          <w:p w:rsidR="0023677A" w:rsidRDefault="0023677A" w:rsidP="00353301">
            <w:pPr>
              <w:pStyle w:val="Style"/>
              <w:numPr>
                <w:ilvl w:val="0"/>
                <w:numId w:val="39"/>
              </w:numPr>
              <w:spacing w:after="1" w:afterAutospacing="1"/>
              <w:rPr>
                <w:rFonts w:asciiTheme="minorHAnsi" w:hAnsiTheme="minorHAnsi" w:cstheme="minorHAnsi"/>
              </w:rPr>
            </w:pPr>
            <w:r w:rsidRPr="009D4F89">
              <w:rPr>
                <w:rFonts w:asciiTheme="minorHAnsi" w:hAnsiTheme="minorHAnsi" w:cstheme="minorHAnsi"/>
                <w:b/>
              </w:rPr>
              <w:t>Remind</w:t>
            </w:r>
            <w:r w:rsidR="00353301">
              <w:rPr>
                <w:rFonts w:asciiTheme="minorHAnsi" w:hAnsiTheme="minorHAnsi" w:cstheme="minorHAnsi"/>
                <w:b/>
              </w:rPr>
              <w:t>ing</w:t>
            </w:r>
            <w:r>
              <w:rPr>
                <w:rFonts w:asciiTheme="minorHAnsi" w:hAnsiTheme="minorHAnsi" w:cstheme="minorHAnsi"/>
              </w:rPr>
              <w:t xml:space="preserve"> the pupil of a previous occasion when they have made positive </w:t>
            </w:r>
            <w:proofErr w:type="spellStart"/>
            <w:r>
              <w:rPr>
                <w:rFonts w:asciiTheme="minorHAnsi" w:hAnsiTheme="minorHAnsi" w:cstheme="minorHAnsi"/>
              </w:rPr>
              <w:t>behaviour</w:t>
            </w:r>
            <w:proofErr w:type="spellEnd"/>
            <w:r>
              <w:rPr>
                <w:rFonts w:asciiTheme="minorHAnsi" w:hAnsiTheme="minorHAnsi" w:cstheme="minorHAnsi"/>
              </w:rPr>
              <w:t xml:space="preserve"> choices or </w:t>
            </w:r>
            <w:r>
              <w:rPr>
                <w:rFonts w:asciiTheme="minorHAnsi" w:hAnsiTheme="minorHAnsi" w:cstheme="minorHAnsi"/>
              </w:rPr>
              <w:lastRenderedPageBreak/>
              <w:t>experienced success:</w:t>
            </w:r>
          </w:p>
          <w:p w:rsidR="0023677A" w:rsidRDefault="0023677A" w:rsidP="0023677A">
            <w:pPr>
              <w:pStyle w:val="Style"/>
              <w:spacing w:after="1" w:afterAutospacing="1"/>
              <w:rPr>
                <w:rFonts w:asciiTheme="minorHAnsi" w:hAnsiTheme="minorHAnsi" w:cstheme="minorHAnsi"/>
                <w:i/>
              </w:rPr>
            </w:pPr>
            <w:r w:rsidRPr="009D4F89">
              <w:rPr>
                <w:rFonts w:asciiTheme="minorHAnsi" w:hAnsiTheme="minorHAnsi" w:cstheme="minorHAnsi"/>
                <w:i/>
              </w:rPr>
              <w:t>“Remember when [insert previous occasions]. That’s the [insert name] I want to see now…”</w:t>
            </w:r>
          </w:p>
          <w:p w:rsidR="0023677A" w:rsidRDefault="0023677A" w:rsidP="00353301">
            <w:pPr>
              <w:pStyle w:val="Style"/>
              <w:numPr>
                <w:ilvl w:val="0"/>
                <w:numId w:val="39"/>
              </w:numPr>
              <w:spacing w:after="1" w:afterAutospacing="1"/>
              <w:rPr>
                <w:rFonts w:asciiTheme="minorHAnsi" w:hAnsiTheme="minorHAnsi" w:cstheme="minorHAnsi"/>
              </w:rPr>
            </w:pPr>
            <w:r>
              <w:rPr>
                <w:rFonts w:asciiTheme="minorHAnsi" w:hAnsiTheme="minorHAnsi" w:cstheme="minorHAnsi"/>
              </w:rPr>
              <w:t>Offer</w:t>
            </w:r>
            <w:r w:rsidR="00353301">
              <w:rPr>
                <w:rFonts w:asciiTheme="minorHAnsi" w:hAnsiTheme="minorHAnsi" w:cstheme="minorHAnsi"/>
              </w:rPr>
              <w:t>ing</w:t>
            </w:r>
            <w:r>
              <w:rPr>
                <w:rFonts w:asciiTheme="minorHAnsi" w:hAnsiTheme="minorHAnsi" w:cstheme="minorHAnsi"/>
              </w:rPr>
              <w:t xml:space="preserve"> a </w:t>
            </w:r>
            <w:r w:rsidRPr="00FB09D8">
              <w:rPr>
                <w:rFonts w:asciiTheme="minorHAnsi" w:hAnsiTheme="minorHAnsi" w:cstheme="minorHAnsi"/>
                <w:b/>
              </w:rPr>
              <w:t>positive choice</w:t>
            </w:r>
            <w:r>
              <w:rPr>
                <w:rFonts w:asciiTheme="minorHAnsi" w:hAnsiTheme="minorHAnsi" w:cstheme="minorHAnsi"/>
              </w:rPr>
              <w:t xml:space="preserve"> which enables the pupil to take an element of control:</w:t>
            </w:r>
          </w:p>
          <w:p w:rsidR="0023677A" w:rsidRPr="00FB09D8" w:rsidRDefault="0023677A" w:rsidP="0023677A">
            <w:pPr>
              <w:pStyle w:val="Style"/>
              <w:spacing w:after="1" w:afterAutospacing="1"/>
              <w:rPr>
                <w:rFonts w:asciiTheme="minorHAnsi" w:hAnsiTheme="minorHAnsi" w:cstheme="minorHAnsi"/>
                <w:i/>
              </w:rPr>
            </w:pPr>
            <w:r>
              <w:rPr>
                <w:rFonts w:asciiTheme="minorHAnsi" w:hAnsiTheme="minorHAnsi" w:cstheme="minorHAnsi"/>
                <w:i/>
              </w:rPr>
              <w:t>“Let’s make a plan. You could either [insert choice 1 – e.g. work with me here] or, if you prefer, [insert 2</w:t>
            </w:r>
            <w:r w:rsidRPr="00FB09D8">
              <w:rPr>
                <w:rFonts w:asciiTheme="minorHAnsi" w:hAnsiTheme="minorHAnsi" w:cstheme="minorHAnsi"/>
                <w:i/>
                <w:vertAlign w:val="superscript"/>
              </w:rPr>
              <w:t>nd</w:t>
            </w:r>
            <w:r>
              <w:rPr>
                <w:rFonts w:asciiTheme="minorHAnsi" w:hAnsiTheme="minorHAnsi" w:cstheme="minorHAnsi"/>
                <w:i/>
              </w:rPr>
              <w:t xml:space="preserve"> choice e.g. work on your own at that table]”.</w:t>
            </w:r>
          </w:p>
          <w:p w:rsidR="0023677A" w:rsidRDefault="0023677A" w:rsidP="00353301">
            <w:pPr>
              <w:pStyle w:val="Style"/>
              <w:numPr>
                <w:ilvl w:val="0"/>
                <w:numId w:val="39"/>
              </w:numPr>
              <w:spacing w:after="1" w:afterAutospacing="1"/>
              <w:rPr>
                <w:rFonts w:asciiTheme="minorHAnsi" w:hAnsiTheme="minorHAnsi" w:cstheme="minorHAnsi"/>
              </w:rPr>
            </w:pPr>
            <w:r>
              <w:rPr>
                <w:rFonts w:asciiTheme="minorHAnsi" w:hAnsiTheme="minorHAnsi" w:cstheme="minorHAnsi"/>
              </w:rPr>
              <w:t>Offer</w:t>
            </w:r>
            <w:r w:rsidR="00353301">
              <w:rPr>
                <w:rFonts w:asciiTheme="minorHAnsi" w:hAnsiTheme="minorHAnsi" w:cstheme="minorHAnsi"/>
              </w:rPr>
              <w:t>ing</w:t>
            </w:r>
            <w:r>
              <w:rPr>
                <w:rFonts w:asciiTheme="minorHAnsi" w:hAnsiTheme="minorHAnsi" w:cstheme="minorHAnsi"/>
              </w:rPr>
              <w:t xml:space="preserve"> a </w:t>
            </w:r>
            <w:r w:rsidRPr="00C70A4D">
              <w:rPr>
                <w:rFonts w:asciiTheme="minorHAnsi" w:hAnsiTheme="minorHAnsi" w:cstheme="minorHAnsi"/>
                <w:b/>
              </w:rPr>
              <w:t>choice that includes a consequence</w:t>
            </w:r>
            <w:r>
              <w:rPr>
                <w:rFonts w:asciiTheme="minorHAnsi" w:hAnsiTheme="minorHAnsi" w:cstheme="minorHAnsi"/>
              </w:rPr>
              <w:t>:</w:t>
            </w:r>
          </w:p>
          <w:p w:rsidR="0023677A" w:rsidRPr="0023677A" w:rsidRDefault="0023677A" w:rsidP="0023677A">
            <w:pPr>
              <w:pStyle w:val="Style"/>
              <w:spacing w:after="1" w:afterAutospacing="1"/>
              <w:rPr>
                <w:rFonts w:asciiTheme="minorHAnsi" w:hAnsiTheme="minorHAnsi" w:cstheme="minorHAnsi"/>
                <w:i/>
              </w:rPr>
            </w:pPr>
            <w:r w:rsidRPr="00C70A4D">
              <w:rPr>
                <w:rFonts w:asciiTheme="minorHAnsi" w:hAnsiTheme="minorHAnsi" w:cstheme="minorHAnsi"/>
                <w:i/>
              </w:rPr>
              <w:t xml:space="preserve">“You can either [insert desired </w:t>
            </w:r>
            <w:proofErr w:type="spellStart"/>
            <w:r w:rsidRPr="00C70A4D">
              <w:rPr>
                <w:rFonts w:asciiTheme="minorHAnsi" w:hAnsiTheme="minorHAnsi" w:cstheme="minorHAnsi"/>
                <w:i/>
              </w:rPr>
              <w:t>behaviour</w:t>
            </w:r>
            <w:proofErr w:type="spellEnd"/>
            <w:r w:rsidRPr="00C70A4D">
              <w:rPr>
                <w:rFonts w:asciiTheme="minorHAnsi" w:hAnsiTheme="minorHAnsi" w:cstheme="minorHAnsi"/>
                <w:i/>
              </w:rPr>
              <w:t xml:space="preserve"> / change to </w:t>
            </w:r>
            <w:proofErr w:type="spellStart"/>
            <w:r w:rsidRPr="00C70A4D">
              <w:rPr>
                <w:rFonts w:asciiTheme="minorHAnsi" w:hAnsiTheme="minorHAnsi" w:cstheme="minorHAnsi"/>
                <w:i/>
              </w:rPr>
              <w:t>behaviour</w:t>
            </w:r>
            <w:proofErr w:type="spellEnd"/>
            <w:r w:rsidRPr="00C70A4D">
              <w:rPr>
                <w:rFonts w:asciiTheme="minorHAnsi" w:hAnsiTheme="minorHAnsi" w:cstheme="minorHAnsi"/>
                <w:i/>
              </w:rPr>
              <w:t>] or you will need to [insert consequence – e.g. finish your work at the start of break time, work on your own on a different table in class etc.].”</w:t>
            </w:r>
          </w:p>
        </w:tc>
      </w:tr>
      <w:tr w:rsidR="0023677A" w:rsidTr="0023677A">
        <w:tc>
          <w:tcPr>
            <w:tcW w:w="10457" w:type="dxa"/>
          </w:tcPr>
          <w:p w:rsidR="0023677A" w:rsidRPr="00C70A4D" w:rsidRDefault="0023677A" w:rsidP="0023677A">
            <w:pPr>
              <w:pStyle w:val="Style"/>
              <w:numPr>
                <w:ilvl w:val="0"/>
                <w:numId w:val="42"/>
              </w:numPr>
              <w:spacing w:after="1" w:afterAutospacing="1"/>
              <w:rPr>
                <w:rFonts w:asciiTheme="minorHAnsi" w:hAnsiTheme="minorHAnsi" w:cstheme="minorHAnsi"/>
                <w:highlight w:val="red"/>
                <w:u w:val="single"/>
              </w:rPr>
            </w:pPr>
            <w:r w:rsidRPr="00C70A4D">
              <w:rPr>
                <w:rFonts w:asciiTheme="minorHAnsi" w:hAnsiTheme="minorHAnsi" w:cstheme="minorHAnsi"/>
                <w:highlight w:val="red"/>
                <w:u w:val="single"/>
              </w:rPr>
              <w:lastRenderedPageBreak/>
              <w:t>Consequence:</w:t>
            </w:r>
          </w:p>
          <w:p w:rsidR="0023677A" w:rsidRDefault="0023677A" w:rsidP="0023677A">
            <w:pPr>
              <w:pStyle w:val="Style"/>
              <w:numPr>
                <w:ilvl w:val="0"/>
                <w:numId w:val="44"/>
              </w:numPr>
              <w:spacing w:after="1" w:afterAutospacing="1"/>
              <w:rPr>
                <w:rFonts w:asciiTheme="minorHAnsi" w:hAnsiTheme="minorHAnsi" w:cstheme="minorHAnsi"/>
              </w:rPr>
            </w:pPr>
            <w:r>
              <w:rPr>
                <w:rFonts w:asciiTheme="minorHAnsi" w:hAnsiTheme="minorHAnsi" w:cstheme="minorHAnsi"/>
              </w:rPr>
              <w:t>Working at a separate table within the class</w:t>
            </w:r>
          </w:p>
          <w:p w:rsidR="0023677A" w:rsidRDefault="0023677A" w:rsidP="0023677A">
            <w:pPr>
              <w:pStyle w:val="Style"/>
              <w:numPr>
                <w:ilvl w:val="0"/>
                <w:numId w:val="44"/>
              </w:numPr>
              <w:spacing w:after="1" w:afterAutospacing="1"/>
              <w:rPr>
                <w:rFonts w:asciiTheme="minorHAnsi" w:hAnsiTheme="minorHAnsi" w:cstheme="minorHAnsi"/>
              </w:rPr>
            </w:pPr>
            <w:r>
              <w:rPr>
                <w:rFonts w:asciiTheme="minorHAnsi" w:hAnsiTheme="minorHAnsi" w:cstheme="minorHAnsi"/>
              </w:rPr>
              <w:t>Continuing / completing work during the start of break or lunch play time</w:t>
            </w:r>
          </w:p>
          <w:p w:rsidR="0023677A" w:rsidRDefault="0023677A" w:rsidP="0023677A">
            <w:pPr>
              <w:pStyle w:val="Style"/>
              <w:numPr>
                <w:ilvl w:val="0"/>
                <w:numId w:val="44"/>
              </w:numPr>
              <w:spacing w:after="1" w:afterAutospacing="1"/>
              <w:rPr>
                <w:rFonts w:asciiTheme="minorHAnsi" w:hAnsiTheme="minorHAnsi" w:cstheme="minorHAnsi"/>
              </w:rPr>
            </w:pPr>
            <w:r>
              <w:rPr>
                <w:rFonts w:asciiTheme="minorHAnsi" w:hAnsiTheme="minorHAnsi" w:cstheme="minorHAnsi"/>
              </w:rPr>
              <w:t xml:space="preserve">Contacting parents / </w:t>
            </w:r>
            <w:proofErr w:type="spellStart"/>
            <w:r>
              <w:rPr>
                <w:rFonts w:asciiTheme="minorHAnsi" w:hAnsiTheme="minorHAnsi" w:cstheme="minorHAnsi"/>
              </w:rPr>
              <w:t>carers</w:t>
            </w:r>
            <w:proofErr w:type="spellEnd"/>
          </w:p>
          <w:p w:rsidR="0023677A" w:rsidRPr="0023677A" w:rsidRDefault="0023677A" w:rsidP="0023677A">
            <w:pPr>
              <w:pStyle w:val="Style"/>
              <w:numPr>
                <w:ilvl w:val="0"/>
                <w:numId w:val="44"/>
              </w:numPr>
              <w:spacing w:after="1" w:afterAutospacing="1"/>
              <w:rPr>
                <w:rFonts w:asciiTheme="minorHAnsi" w:hAnsiTheme="minorHAnsi" w:cstheme="minorHAnsi"/>
              </w:rPr>
            </w:pPr>
            <w:r>
              <w:rPr>
                <w:rFonts w:asciiTheme="minorHAnsi" w:hAnsiTheme="minorHAnsi" w:cstheme="minorHAnsi"/>
              </w:rPr>
              <w:t>Escalation to the head teacher / another member of staff, including possible removal from the classroom for a time out away from the class*</w:t>
            </w:r>
          </w:p>
          <w:p w:rsidR="0023677A" w:rsidRPr="0023677A" w:rsidRDefault="0023677A" w:rsidP="0023677A">
            <w:pPr>
              <w:pStyle w:val="Style"/>
              <w:spacing w:after="1" w:afterAutospacing="1"/>
              <w:rPr>
                <w:rFonts w:asciiTheme="minorHAnsi" w:hAnsiTheme="minorHAnsi" w:cstheme="minorHAnsi"/>
              </w:rPr>
            </w:pPr>
            <w:r w:rsidRPr="0023677A">
              <w:rPr>
                <w:rFonts w:asciiTheme="minorHAnsi" w:hAnsiTheme="minorHAnsi" w:cstheme="minorHAnsi"/>
              </w:rPr>
              <w:t xml:space="preserve">*A restorative conversation will be </w:t>
            </w:r>
            <w:r w:rsidR="00353301">
              <w:rPr>
                <w:rFonts w:asciiTheme="minorHAnsi" w:hAnsiTheme="minorHAnsi" w:cstheme="minorHAnsi"/>
              </w:rPr>
              <w:t>held by the</w:t>
            </w:r>
            <w:r w:rsidRPr="0023677A">
              <w:rPr>
                <w:rFonts w:asciiTheme="minorHAnsi" w:hAnsiTheme="minorHAnsi" w:cstheme="minorHAnsi"/>
              </w:rPr>
              <w:t xml:space="preserve"> member of staff initiating the Time Out, where possible, and contact made with parents by the same staff member</w:t>
            </w:r>
            <w:r w:rsidR="00E64002">
              <w:rPr>
                <w:rFonts w:asciiTheme="minorHAnsi" w:hAnsiTheme="minorHAnsi" w:cstheme="minorHAnsi"/>
              </w:rPr>
              <w:t>.</w:t>
            </w:r>
          </w:p>
          <w:p w:rsidR="0023677A" w:rsidRPr="0023677A" w:rsidRDefault="0023677A" w:rsidP="0023677A">
            <w:pPr>
              <w:pStyle w:val="Style"/>
              <w:spacing w:after="1" w:afterAutospacing="1"/>
              <w:rPr>
                <w:rFonts w:asciiTheme="minorHAnsi" w:hAnsiTheme="minorHAnsi" w:cstheme="minorHAnsi"/>
              </w:rPr>
            </w:pPr>
            <w:r w:rsidRPr="0023677A">
              <w:rPr>
                <w:rFonts w:asciiTheme="minorHAnsi" w:hAnsiTheme="minorHAnsi" w:cstheme="minorHAnsi"/>
              </w:rPr>
              <w:t xml:space="preserve">Should there be only one adult in the classroom at the time that </w:t>
            </w:r>
            <w:r w:rsidR="00E64002">
              <w:rPr>
                <w:rFonts w:asciiTheme="minorHAnsi" w:hAnsiTheme="minorHAnsi" w:cstheme="minorHAnsi"/>
              </w:rPr>
              <w:t>t</w:t>
            </w:r>
            <w:r w:rsidRPr="0023677A">
              <w:rPr>
                <w:rFonts w:asciiTheme="minorHAnsi" w:hAnsiTheme="minorHAnsi" w:cstheme="minorHAnsi"/>
              </w:rPr>
              <w:t xml:space="preserve">ime </w:t>
            </w:r>
            <w:r w:rsidR="00E64002">
              <w:rPr>
                <w:rFonts w:asciiTheme="minorHAnsi" w:hAnsiTheme="minorHAnsi" w:cstheme="minorHAnsi"/>
              </w:rPr>
              <w:t>o</w:t>
            </w:r>
            <w:r w:rsidRPr="0023677A">
              <w:rPr>
                <w:rFonts w:asciiTheme="minorHAnsi" w:hAnsiTheme="minorHAnsi" w:cstheme="minorHAnsi"/>
              </w:rPr>
              <w:t xml:space="preserve">ut sanctions are applied, </w:t>
            </w:r>
            <w:r w:rsidR="00E64002">
              <w:rPr>
                <w:rFonts w:asciiTheme="minorHAnsi" w:hAnsiTheme="minorHAnsi" w:cstheme="minorHAnsi"/>
              </w:rPr>
              <w:t>the member of staff should</w:t>
            </w:r>
            <w:r w:rsidRPr="0023677A">
              <w:rPr>
                <w:rFonts w:asciiTheme="minorHAnsi" w:hAnsiTheme="minorHAnsi" w:cstheme="minorHAnsi"/>
              </w:rPr>
              <w:t xml:space="preserve"> ask for assistance from additional adults to accompany the child to a safe place</w:t>
            </w:r>
            <w:r w:rsidR="00E64002">
              <w:rPr>
                <w:rFonts w:asciiTheme="minorHAnsi" w:hAnsiTheme="minorHAnsi" w:cstheme="minorHAnsi"/>
              </w:rPr>
              <w:t xml:space="preserve"> via the class radio or phone</w:t>
            </w:r>
            <w:r w:rsidRPr="0023677A">
              <w:rPr>
                <w:rFonts w:asciiTheme="minorHAnsi" w:hAnsiTheme="minorHAnsi" w:cstheme="minorHAnsi"/>
              </w:rPr>
              <w:t>. This system can also be used if children are on the playground or field.</w:t>
            </w:r>
          </w:p>
          <w:p w:rsidR="0023677A" w:rsidRPr="0023677A" w:rsidRDefault="0023677A" w:rsidP="0023677A">
            <w:pPr>
              <w:pStyle w:val="Style"/>
              <w:spacing w:after="1" w:afterAutospacing="1"/>
              <w:rPr>
                <w:rFonts w:asciiTheme="minorHAnsi" w:hAnsiTheme="minorHAnsi" w:cstheme="minorHAnsi"/>
              </w:rPr>
            </w:pPr>
            <w:r w:rsidRPr="0023677A">
              <w:rPr>
                <w:rFonts w:asciiTheme="minorHAnsi" w:hAnsiTheme="minorHAnsi" w:cstheme="minorHAnsi"/>
              </w:rPr>
              <w:t xml:space="preserve">Should a child refuse to leave the classroom when requested and persists in the refusal, and their </w:t>
            </w:r>
            <w:proofErr w:type="spellStart"/>
            <w:r w:rsidRPr="0023677A">
              <w:rPr>
                <w:rFonts w:asciiTheme="minorHAnsi" w:hAnsiTheme="minorHAnsi" w:cstheme="minorHAnsi"/>
              </w:rPr>
              <w:t>behaviour</w:t>
            </w:r>
            <w:proofErr w:type="spellEnd"/>
            <w:r w:rsidRPr="0023677A">
              <w:rPr>
                <w:rFonts w:asciiTheme="minorHAnsi" w:hAnsiTheme="minorHAnsi" w:cstheme="minorHAnsi"/>
              </w:rPr>
              <w:t xml:space="preserve"> is dangerous towards other pupils, the class may be removed to an alternative location whilst an adult remains with the child.</w:t>
            </w:r>
          </w:p>
        </w:tc>
      </w:tr>
    </w:tbl>
    <w:p w:rsidR="0023677A" w:rsidRDefault="0023677A" w:rsidP="00CB6678">
      <w:pPr>
        <w:pStyle w:val="Style"/>
        <w:spacing w:after="1" w:afterAutospacing="1"/>
        <w:rPr>
          <w:rFonts w:asciiTheme="minorHAnsi" w:hAnsiTheme="minorHAnsi" w:cstheme="minorHAnsi"/>
        </w:rPr>
      </w:pPr>
    </w:p>
    <w:p w:rsidR="0023677A" w:rsidRDefault="0023677A" w:rsidP="00CB6678">
      <w:pPr>
        <w:pStyle w:val="Style"/>
        <w:spacing w:after="1" w:afterAutospacing="1"/>
        <w:rPr>
          <w:rFonts w:asciiTheme="minorHAnsi" w:hAnsiTheme="minorHAnsi" w:cstheme="minorHAnsi"/>
        </w:rPr>
      </w:pPr>
      <w:r w:rsidRPr="0023677A">
        <w:rPr>
          <w:rFonts w:asciiTheme="minorHAnsi" w:hAnsiTheme="minorHAnsi" w:cstheme="minorHAnsi"/>
        </w:rPr>
        <w:t>NB: Children who show behaviour such as violence towards adults and other children, unsafe or defiant and disruptive behaviour that stops learning for the rest of the class and serious verbal abuse to a child or adult may go straight to the Time Out level.</w:t>
      </w:r>
    </w:p>
    <w:p w:rsidR="008B7138" w:rsidRPr="0023677A" w:rsidRDefault="00BD3B89" w:rsidP="0023677A">
      <w:pPr>
        <w:pStyle w:val="Style"/>
        <w:spacing w:after="1" w:afterAutospacing="1"/>
        <w:rPr>
          <w:rFonts w:asciiTheme="minorHAnsi" w:hAnsiTheme="minorHAnsi" w:cstheme="minorHAnsi"/>
        </w:rPr>
      </w:pPr>
      <w:r w:rsidRPr="0023677A">
        <w:rPr>
          <w:rFonts w:asciiTheme="minorHAnsi" w:hAnsiTheme="minorHAnsi" w:cstheme="minorHAnsi"/>
        </w:rPr>
        <w:t xml:space="preserve">When poor choices have been made, the member of staff taking the first steps to deal with resulting </w:t>
      </w:r>
      <w:proofErr w:type="spellStart"/>
      <w:r w:rsidRPr="0023677A">
        <w:rPr>
          <w:rFonts w:asciiTheme="minorHAnsi" w:hAnsiTheme="minorHAnsi" w:cstheme="minorHAnsi"/>
        </w:rPr>
        <w:t>behavio</w:t>
      </w:r>
      <w:r w:rsidR="009642ED">
        <w:rPr>
          <w:rFonts w:asciiTheme="minorHAnsi" w:hAnsiTheme="minorHAnsi" w:cstheme="minorHAnsi"/>
        </w:rPr>
        <w:t>u</w:t>
      </w:r>
      <w:r w:rsidRPr="0023677A">
        <w:rPr>
          <w:rFonts w:asciiTheme="minorHAnsi" w:hAnsiTheme="minorHAnsi" w:cstheme="minorHAnsi"/>
        </w:rPr>
        <w:t>r</w:t>
      </w:r>
      <w:proofErr w:type="spellEnd"/>
      <w:r w:rsidRPr="0023677A">
        <w:rPr>
          <w:rFonts w:asciiTheme="minorHAnsi" w:hAnsiTheme="minorHAnsi" w:cstheme="minorHAnsi"/>
        </w:rPr>
        <w:t xml:space="preserve"> will communicate those steps taken to the next adult who will be supervising the child.</w:t>
      </w:r>
    </w:p>
    <w:p w:rsidR="0023677A" w:rsidRPr="0023677A" w:rsidRDefault="00BD3B89" w:rsidP="0023677A">
      <w:pPr>
        <w:pStyle w:val="Style"/>
        <w:rPr>
          <w:rFonts w:asciiTheme="minorHAnsi" w:hAnsiTheme="minorHAnsi" w:cstheme="minorHAnsi"/>
          <w:b/>
          <w:sz w:val="28"/>
        </w:rPr>
      </w:pPr>
      <w:r w:rsidRPr="0023677A">
        <w:rPr>
          <w:rFonts w:asciiTheme="minorHAnsi" w:hAnsiTheme="minorHAnsi" w:cstheme="minorHAnsi"/>
          <w:b/>
          <w:sz w:val="28"/>
        </w:rPr>
        <w:t>E</w:t>
      </w:r>
      <w:r w:rsidR="009134A5" w:rsidRPr="0023677A">
        <w:rPr>
          <w:rFonts w:asciiTheme="minorHAnsi" w:hAnsiTheme="minorHAnsi" w:cstheme="minorHAnsi"/>
          <w:b/>
          <w:sz w:val="28"/>
        </w:rPr>
        <w:t>xceptional circumstances</w:t>
      </w:r>
    </w:p>
    <w:p w:rsidR="009134A5" w:rsidRPr="0023677A" w:rsidRDefault="0023677A" w:rsidP="0023677A">
      <w:pPr>
        <w:pStyle w:val="Style"/>
        <w:rPr>
          <w:rFonts w:asciiTheme="minorHAnsi" w:hAnsiTheme="minorHAnsi" w:cstheme="minorHAnsi"/>
        </w:rPr>
      </w:pPr>
      <w:r w:rsidRPr="0023677A">
        <w:rPr>
          <w:rFonts w:asciiTheme="minorHAnsi" w:hAnsiTheme="minorHAnsi" w:cstheme="minorHAnsi"/>
        </w:rPr>
        <w:t>H</w:t>
      </w:r>
      <w:r w:rsidR="009134A5" w:rsidRPr="0023677A">
        <w:rPr>
          <w:rFonts w:asciiTheme="minorHAnsi" w:hAnsiTheme="minorHAnsi" w:cstheme="minorHAnsi"/>
        </w:rPr>
        <w:t xml:space="preserve">igher levels of </w:t>
      </w:r>
      <w:r w:rsidR="00BD3B89" w:rsidRPr="0023677A">
        <w:rPr>
          <w:rFonts w:asciiTheme="minorHAnsi" w:hAnsiTheme="minorHAnsi" w:cstheme="minorHAnsi"/>
        </w:rPr>
        <w:t xml:space="preserve">persistently </w:t>
      </w:r>
      <w:r w:rsidR="009134A5" w:rsidRPr="0023677A">
        <w:rPr>
          <w:rFonts w:asciiTheme="minorHAnsi" w:hAnsiTheme="minorHAnsi" w:cstheme="minorHAnsi"/>
        </w:rPr>
        <w:t xml:space="preserve">unacceptable </w:t>
      </w:r>
      <w:r w:rsidR="00BD3B89" w:rsidRPr="0023677A">
        <w:rPr>
          <w:rFonts w:asciiTheme="minorHAnsi" w:hAnsiTheme="minorHAnsi" w:cstheme="minorHAnsi"/>
        </w:rPr>
        <w:t>behaviour may result in a fixed period of external exclusion.</w:t>
      </w:r>
    </w:p>
    <w:p w:rsidR="00BD3B89" w:rsidRPr="0023677A" w:rsidRDefault="00BD3B89" w:rsidP="00CB6678">
      <w:pPr>
        <w:pStyle w:val="Style"/>
        <w:spacing w:after="1" w:afterAutospacing="1"/>
        <w:rPr>
          <w:rFonts w:asciiTheme="minorHAnsi" w:hAnsiTheme="minorHAnsi" w:cstheme="minorHAnsi"/>
        </w:rPr>
      </w:pPr>
      <w:r w:rsidRPr="0023677A">
        <w:rPr>
          <w:rFonts w:asciiTheme="minorHAnsi" w:hAnsiTheme="minorHAnsi" w:cstheme="minorHAnsi"/>
        </w:rPr>
        <w:t xml:space="preserve">The Headteacher will make the final decision on an external </w:t>
      </w:r>
      <w:r w:rsidR="005D79DB">
        <w:rPr>
          <w:rFonts w:asciiTheme="minorHAnsi" w:hAnsiTheme="minorHAnsi" w:cstheme="minorHAnsi"/>
        </w:rPr>
        <w:t>suspension</w:t>
      </w:r>
      <w:r w:rsidRPr="0023677A">
        <w:rPr>
          <w:rFonts w:asciiTheme="minorHAnsi" w:hAnsiTheme="minorHAnsi" w:cstheme="minorHAnsi"/>
        </w:rPr>
        <w:t xml:space="preserve"> and the school will contact parents to notify them of the action being taken. Each pupil in this situation will be looked at on a case by case basis in accordance with government guidelines. </w:t>
      </w:r>
    </w:p>
    <w:p w:rsidR="00BD3B89" w:rsidRPr="0023677A" w:rsidRDefault="00BD3B89" w:rsidP="00CB6678">
      <w:pPr>
        <w:pStyle w:val="Style"/>
        <w:spacing w:after="1" w:afterAutospacing="1"/>
        <w:rPr>
          <w:rFonts w:asciiTheme="minorHAnsi" w:hAnsiTheme="minorHAnsi" w:cstheme="minorHAnsi"/>
        </w:rPr>
      </w:pPr>
      <w:r w:rsidRPr="0023677A">
        <w:rPr>
          <w:rFonts w:asciiTheme="minorHAnsi" w:hAnsiTheme="minorHAnsi" w:cstheme="minorHAnsi"/>
        </w:rPr>
        <w:t xml:space="preserve">If a child is excluded, a letter will be issued to parents and </w:t>
      </w:r>
      <w:r w:rsidR="00313385">
        <w:rPr>
          <w:rFonts w:asciiTheme="minorHAnsi" w:hAnsiTheme="minorHAnsi" w:cstheme="minorHAnsi"/>
        </w:rPr>
        <w:t>delivered by hand or via email</w:t>
      </w:r>
      <w:r w:rsidRPr="0023677A">
        <w:rPr>
          <w:rFonts w:asciiTheme="minorHAnsi" w:hAnsiTheme="minorHAnsi" w:cstheme="minorHAnsi"/>
        </w:rPr>
        <w:t xml:space="preserve">. Work will be provided by the class teacher and a substantial amount will be given to the parents to ensure that child has enough to do whilst working at home. The work will be marked by the class teacher on return from the </w:t>
      </w:r>
      <w:r w:rsidR="005D79DB">
        <w:rPr>
          <w:rFonts w:asciiTheme="minorHAnsi" w:hAnsiTheme="minorHAnsi" w:cstheme="minorHAnsi"/>
        </w:rPr>
        <w:t>suspension</w:t>
      </w:r>
      <w:r w:rsidRPr="0023677A">
        <w:rPr>
          <w:rFonts w:asciiTheme="minorHAnsi" w:hAnsiTheme="minorHAnsi" w:cstheme="minorHAnsi"/>
        </w:rPr>
        <w:t xml:space="preserve">. </w:t>
      </w:r>
    </w:p>
    <w:p w:rsidR="00BD3B89" w:rsidRPr="0023677A" w:rsidRDefault="00BD3B89" w:rsidP="00CB6678">
      <w:pPr>
        <w:pStyle w:val="Style"/>
        <w:spacing w:after="1" w:afterAutospacing="1"/>
        <w:rPr>
          <w:rFonts w:asciiTheme="minorHAnsi" w:hAnsiTheme="minorHAnsi" w:cstheme="minorHAnsi"/>
        </w:rPr>
      </w:pPr>
      <w:r w:rsidRPr="0023677A">
        <w:rPr>
          <w:rFonts w:asciiTheme="minorHAnsi" w:hAnsiTheme="minorHAnsi" w:cstheme="minorHAnsi"/>
        </w:rPr>
        <w:lastRenderedPageBreak/>
        <w:t xml:space="preserve">Following </w:t>
      </w:r>
      <w:r w:rsidR="00D45D30" w:rsidRPr="0023677A">
        <w:rPr>
          <w:rFonts w:asciiTheme="minorHAnsi" w:hAnsiTheme="minorHAnsi" w:cstheme="minorHAnsi"/>
        </w:rPr>
        <w:t>fixed</w:t>
      </w:r>
      <w:r w:rsidRPr="0023677A">
        <w:rPr>
          <w:rFonts w:asciiTheme="minorHAnsi" w:hAnsiTheme="minorHAnsi" w:cstheme="minorHAnsi"/>
        </w:rPr>
        <w:t xml:space="preserve"> </w:t>
      </w:r>
      <w:r w:rsidR="00CD4B4E" w:rsidRPr="0023677A">
        <w:rPr>
          <w:rFonts w:asciiTheme="minorHAnsi" w:hAnsiTheme="minorHAnsi" w:cstheme="minorHAnsi"/>
        </w:rPr>
        <w:t xml:space="preserve">term </w:t>
      </w:r>
      <w:r w:rsidR="005D79DB">
        <w:rPr>
          <w:rFonts w:asciiTheme="minorHAnsi" w:hAnsiTheme="minorHAnsi" w:cstheme="minorHAnsi"/>
        </w:rPr>
        <w:t>suspension</w:t>
      </w:r>
      <w:r w:rsidR="00CD4B4E" w:rsidRPr="0023677A">
        <w:rPr>
          <w:rFonts w:asciiTheme="minorHAnsi" w:hAnsiTheme="minorHAnsi" w:cstheme="minorHAnsi"/>
        </w:rPr>
        <w:t xml:space="preserve"> there will be a </w:t>
      </w:r>
      <w:r w:rsidRPr="0023677A">
        <w:rPr>
          <w:rFonts w:asciiTheme="minorHAnsi" w:hAnsiTheme="minorHAnsi" w:cstheme="minorHAnsi"/>
        </w:rPr>
        <w:t>reintegration meeting at the beginning of the day of the child’s return. The child will then return to the beginning of the procedures above. If the child returns in a non-compliant mood and shows no effort to return to class, parents will be asked to return at a later point to try again.</w:t>
      </w:r>
    </w:p>
    <w:p w:rsidR="0023677A" w:rsidRPr="0023677A" w:rsidRDefault="00BD1294" w:rsidP="0023677A">
      <w:pPr>
        <w:pStyle w:val="Style"/>
        <w:rPr>
          <w:rFonts w:asciiTheme="minorHAnsi" w:hAnsiTheme="minorHAnsi" w:cstheme="minorHAnsi"/>
          <w:b/>
          <w:sz w:val="28"/>
          <w:szCs w:val="28"/>
          <w:lang w:val="en-GB"/>
        </w:rPr>
      </w:pPr>
      <w:r w:rsidRPr="0023677A">
        <w:rPr>
          <w:rFonts w:asciiTheme="minorHAnsi" w:hAnsiTheme="minorHAnsi" w:cstheme="minorHAnsi"/>
          <w:b/>
          <w:sz w:val="28"/>
          <w:szCs w:val="28"/>
          <w:lang w:val="en-GB"/>
        </w:rPr>
        <w:t xml:space="preserve">Restraint </w:t>
      </w:r>
    </w:p>
    <w:p w:rsidR="00BD1294" w:rsidRPr="0023677A" w:rsidRDefault="00BD1294" w:rsidP="0023677A">
      <w:pPr>
        <w:pStyle w:val="Style"/>
        <w:rPr>
          <w:rFonts w:asciiTheme="minorHAnsi" w:hAnsiTheme="minorHAnsi" w:cstheme="minorHAnsi"/>
          <w:lang w:val="en-GB"/>
        </w:rPr>
      </w:pPr>
      <w:r w:rsidRPr="0023677A">
        <w:rPr>
          <w:rFonts w:asciiTheme="minorHAnsi" w:hAnsiTheme="minorHAnsi" w:cstheme="minorHAnsi"/>
          <w:lang w:val="en-GB"/>
        </w:rPr>
        <w:t>Occasionally, minimum restraint may be used to calm a child or to prevent injury to the child or others.</w:t>
      </w:r>
    </w:p>
    <w:p w:rsidR="005C3F13" w:rsidRDefault="005C3F13" w:rsidP="00CB6678">
      <w:pPr>
        <w:pStyle w:val="Style"/>
        <w:spacing w:after="1" w:afterAutospacing="1"/>
        <w:rPr>
          <w:rFonts w:asciiTheme="minorHAnsi" w:hAnsiTheme="minorHAnsi" w:cstheme="minorHAnsi"/>
          <w:lang w:val="en-GB"/>
        </w:rPr>
      </w:pPr>
      <w:r w:rsidRPr="0023677A">
        <w:rPr>
          <w:rFonts w:asciiTheme="minorHAnsi" w:hAnsiTheme="minorHAnsi" w:cstheme="minorHAnsi"/>
          <w:lang w:val="en-GB"/>
        </w:rPr>
        <w:t xml:space="preserve">Any deviations to these steps will only be in the event of written guidance on a specific child’s Individual Behaviour Plan (IBP). It may be necessary to set up regular feedback meetings with parents to share successes or minor issues. </w:t>
      </w:r>
    </w:p>
    <w:p w:rsidR="005D79DB" w:rsidRDefault="005D79DB" w:rsidP="00CB6678">
      <w:pPr>
        <w:pStyle w:val="Style"/>
        <w:spacing w:after="1" w:afterAutospacing="1"/>
        <w:rPr>
          <w:rFonts w:asciiTheme="minorHAnsi" w:hAnsiTheme="minorHAnsi" w:cstheme="minorHAnsi"/>
          <w:lang w:val="en-GB"/>
        </w:rPr>
      </w:pPr>
      <w:r>
        <w:rPr>
          <w:rFonts w:asciiTheme="minorHAnsi" w:hAnsiTheme="minorHAnsi" w:cstheme="minorHAnsi"/>
          <w:lang w:val="en-GB"/>
        </w:rPr>
        <w:t>The school follows the local authority’s ‘Positive Handling Policy’, which can be viewed on the school website.</w:t>
      </w:r>
    </w:p>
    <w:p w:rsidR="0023677A" w:rsidRPr="0023677A" w:rsidRDefault="0023677A" w:rsidP="0023677A">
      <w:pPr>
        <w:pStyle w:val="Style"/>
        <w:rPr>
          <w:rFonts w:asciiTheme="minorHAnsi" w:hAnsiTheme="minorHAnsi" w:cstheme="minorHAnsi"/>
          <w:b/>
          <w:sz w:val="28"/>
          <w:lang w:val="en-GB"/>
        </w:rPr>
      </w:pPr>
      <w:r w:rsidRPr="0023677A">
        <w:rPr>
          <w:rFonts w:asciiTheme="minorHAnsi" w:hAnsiTheme="minorHAnsi" w:cstheme="minorHAnsi"/>
          <w:b/>
          <w:sz w:val="28"/>
          <w:lang w:val="en-GB"/>
        </w:rPr>
        <w:t>External and additional support for behaviour</w:t>
      </w:r>
    </w:p>
    <w:p w:rsidR="00BD1294" w:rsidRDefault="00BD1294" w:rsidP="0023677A">
      <w:pPr>
        <w:pStyle w:val="Style"/>
        <w:rPr>
          <w:rFonts w:asciiTheme="minorHAnsi" w:hAnsiTheme="minorHAnsi" w:cstheme="minorHAnsi"/>
          <w:lang w:val="en-GB"/>
        </w:rPr>
      </w:pPr>
      <w:r w:rsidRPr="0023677A">
        <w:rPr>
          <w:rFonts w:asciiTheme="minorHAnsi" w:hAnsiTheme="minorHAnsi" w:cstheme="minorHAnsi"/>
          <w:lang w:val="en-GB"/>
        </w:rPr>
        <w:t xml:space="preserve">Support for pupils making poor behaviour choices may be accessed from a range of school strategies depending on need. These include peer mentoring and friendship circles; intervention groups such as Lego Club </w:t>
      </w:r>
      <w:r w:rsidR="00D45D30" w:rsidRPr="0023677A">
        <w:rPr>
          <w:rFonts w:asciiTheme="minorHAnsi" w:hAnsiTheme="minorHAnsi" w:cstheme="minorHAnsi"/>
          <w:lang w:val="en-GB"/>
        </w:rPr>
        <w:t>and Drawing and Talking; 1:1 counselling from school staff; and the involvement of local charitable organisations with specialist staff.</w:t>
      </w:r>
    </w:p>
    <w:p w:rsidR="0023677A" w:rsidRPr="0023677A" w:rsidRDefault="0023677A" w:rsidP="0023677A">
      <w:pPr>
        <w:pStyle w:val="Style"/>
        <w:rPr>
          <w:rFonts w:asciiTheme="minorHAnsi" w:hAnsiTheme="minorHAnsi" w:cstheme="minorHAnsi"/>
          <w:lang w:val="en-GB"/>
        </w:rPr>
      </w:pPr>
    </w:p>
    <w:p w:rsidR="005C3F13" w:rsidRPr="0023677A" w:rsidRDefault="005C3F13" w:rsidP="00CB6678">
      <w:pPr>
        <w:pStyle w:val="Style"/>
        <w:spacing w:after="1" w:afterAutospacing="1"/>
        <w:rPr>
          <w:rFonts w:asciiTheme="minorHAnsi" w:hAnsiTheme="minorHAnsi" w:cstheme="minorHAnsi"/>
          <w:lang w:val="en-GB"/>
        </w:rPr>
      </w:pPr>
      <w:r w:rsidRPr="0023677A">
        <w:rPr>
          <w:rFonts w:asciiTheme="minorHAnsi" w:hAnsiTheme="minorHAnsi" w:cstheme="minorHAnsi"/>
          <w:lang w:val="en-GB"/>
        </w:rPr>
        <w:t>Should it be deemed necessary to have external support, this will be co-ordinated with the school SENCo and the Headteacher. Where the cause of the behaviour is uncertain</w:t>
      </w:r>
      <w:r w:rsidR="005D79DB">
        <w:rPr>
          <w:rFonts w:asciiTheme="minorHAnsi" w:hAnsiTheme="minorHAnsi" w:cstheme="minorHAnsi"/>
          <w:lang w:val="en-GB"/>
        </w:rPr>
        <w:t xml:space="preserve"> or part of a wider context involving the family, home-life and/or other factors outside of school</w:t>
      </w:r>
      <w:r w:rsidRPr="0023677A">
        <w:rPr>
          <w:rFonts w:asciiTheme="minorHAnsi" w:hAnsiTheme="minorHAnsi" w:cstheme="minorHAnsi"/>
          <w:lang w:val="en-GB"/>
        </w:rPr>
        <w:t xml:space="preserve">, the </w:t>
      </w:r>
      <w:proofErr w:type="spellStart"/>
      <w:r w:rsidRPr="0023677A">
        <w:rPr>
          <w:rFonts w:asciiTheme="minorHAnsi" w:hAnsiTheme="minorHAnsi" w:cstheme="minorHAnsi"/>
          <w:lang w:val="en-GB"/>
        </w:rPr>
        <w:t>SENCo</w:t>
      </w:r>
      <w:proofErr w:type="spellEnd"/>
      <w:r w:rsidR="005D79DB">
        <w:rPr>
          <w:rFonts w:asciiTheme="minorHAnsi" w:hAnsiTheme="minorHAnsi" w:cstheme="minorHAnsi"/>
          <w:lang w:val="en-GB"/>
        </w:rPr>
        <w:t xml:space="preserve"> or Head Teacher</w:t>
      </w:r>
      <w:r w:rsidRPr="0023677A">
        <w:rPr>
          <w:rFonts w:asciiTheme="minorHAnsi" w:hAnsiTheme="minorHAnsi" w:cstheme="minorHAnsi"/>
          <w:lang w:val="en-GB"/>
        </w:rPr>
        <w:t xml:space="preserve"> may organise a meeting to complete </w:t>
      </w:r>
      <w:proofErr w:type="gramStart"/>
      <w:r w:rsidRPr="0023677A">
        <w:rPr>
          <w:rFonts w:asciiTheme="minorHAnsi" w:hAnsiTheme="minorHAnsi" w:cstheme="minorHAnsi"/>
          <w:lang w:val="en-GB"/>
        </w:rPr>
        <w:t>an</w:t>
      </w:r>
      <w:proofErr w:type="gramEnd"/>
      <w:r w:rsidRPr="0023677A">
        <w:rPr>
          <w:rFonts w:asciiTheme="minorHAnsi" w:hAnsiTheme="minorHAnsi" w:cstheme="minorHAnsi"/>
          <w:lang w:val="en-GB"/>
        </w:rPr>
        <w:t xml:space="preserve"> </w:t>
      </w:r>
      <w:r w:rsidR="005D79DB">
        <w:rPr>
          <w:rFonts w:asciiTheme="minorHAnsi" w:hAnsiTheme="minorHAnsi" w:cstheme="minorHAnsi"/>
          <w:lang w:val="en-GB"/>
        </w:rPr>
        <w:t>Strength and Needs Assessment</w:t>
      </w:r>
      <w:r w:rsidRPr="0023677A">
        <w:rPr>
          <w:rFonts w:asciiTheme="minorHAnsi" w:hAnsiTheme="minorHAnsi" w:cstheme="minorHAnsi"/>
          <w:lang w:val="en-GB"/>
        </w:rPr>
        <w:t xml:space="preserve">. This will then trigger support from external agencies if appropriate. </w:t>
      </w:r>
    </w:p>
    <w:p w:rsidR="005C3F13" w:rsidRPr="0023677A" w:rsidRDefault="005C3F13" w:rsidP="00CB6678">
      <w:pPr>
        <w:pStyle w:val="Style"/>
        <w:spacing w:after="1" w:afterAutospacing="1"/>
        <w:rPr>
          <w:rFonts w:asciiTheme="minorHAnsi" w:hAnsiTheme="minorHAnsi" w:cstheme="minorHAnsi"/>
        </w:rPr>
      </w:pPr>
      <w:r w:rsidRPr="0023677A">
        <w:rPr>
          <w:rFonts w:asciiTheme="minorHAnsi" w:hAnsiTheme="minorHAnsi" w:cstheme="minorHAnsi"/>
          <w:lang w:val="en-GB"/>
        </w:rPr>
        <w:t xml:space="preserve">There may be times during trips or school assemblies where the process for dealing with poor </w:t>
      </w:r>
      <w:r w:rsidR="005D79DB" w:rsidRPr="0023677A">
        <w:rPr>
          <w:rFonts w:asciiTheme="minorHAnsi" w:hAnsiTheme="minorHAnsi" w:cstheme="minorHAnsi"/>
          <w:lang w:val="en-GB"/>
        </w:rPr>
        <w:t xml:space="preserve">behaviour </w:t>
      </w:r>
      <w:r w:rsidRPr="0023677A">
        <w:rPr>
          <w:rFonts w:asciiTheme="minorHAnsi" w:hAnsiTheme="minorHAnsi" w:cstheme="minorHAnsi"/>
          <w:lang w:val="en-GB"/>
        </w:rPr>
        <w:t>choice</w:t>
      </w:r>
      <w:r w:rsidR="005D79DB">
        <w:rPr>
          <w:rFonts w:asciiTheme="minorHAnsi" w:hAnsiTheme="minorHAnsi" w:cstheme="minorHAnsi"/>
          <w:lang w:val="en-GB"/>
        </w:rPr>
        <w:t>s</w:t>
      </w:r>
      <w:r w:rsidRPr="0023677A">
        <w:rPr>
          <w:rFonts w:asciiTheme="minorHAnsi" w:hAnsiTheme="minorHAnsi" w:cstheme="minorHAnsi"/>
          <w:lang w:val="en-GB"/>
        </w:rPr>
        <w:t xml:space="preserve"> may differ due to logistical reasons. Should parents have any questions or concerns, they are to speak to the class teacher in the first instance.</w:t>
      </w:r>
    </w:p>
    <w:p w:rsidR="00BD3B89" w:rsidRPr="006150E8" w:rsidRDefault="0023677A" w:rsidP="00E100FC">
      <w:pPr>
        <w:pStyle w:val="Style"/>
        <w:rPr>
          <w:rFonts w:ascii="Calibri" w:hAnsi="Calibri" w:cs="Calibri"/>
          <w:b/>
          <w:sz w:val="28"/>
          <w:szCs w:val="28"/>
        </w:rPr>
      </w:pPr>
      <w:r w:rsidRPr="006150E8">
        <w:rPr>
          <w:rFonts w:ascii="Calibri" w:hAnsi="Calibri" w:cs="Calibri"/>
          <w:b/>
          <w:sz w:val="28"/>
          <w:szCs w:val="28"/>
        </w:rPr>
        <w:t>E</w:t>
      </w:r>
      <w:r w:rsidR="006150E8">
        <w:rPr>
          <w:rFonts w:ascii="Calibri" w:hAnsi="Calibri" w:cs="Calibri"/>
          <w:b/>
          <w:sz w:val="28"/>
          <w:szCs w:val="28"/>
        </w:rPr>
        <w:t xml:space="preserve">arly </w:t>
      </w:r>
      <w:r w:rsidRPr="006150E8">
        <w:rPr>
          <w:rFonts w:ascii="Calibri" w:hAnsi="Calibri" w:cs="Calibri"/>
          <w:b/>
          <w:sz w:val="28"/>
          <w:szCs w:val="28"/>
        </w:rPr>
        <w:t>Y</w:t>
      </w:r>
      <w:r w:rsidR="006150E8">
        <w:rPr>
          <w:rFonts w:ascii="Calibri" w:hAnsi="Calibri" w:cs="Calibri"/>
          <w:b/>
          <w:sz w:val="28"/>
          <w:szCs w:val="28"/>
        </w:rPr>
        <w:t xml:space="preserve">ears </w:t>
      </w:r>
      <w:r w:rsidRPr="006150E8">
        <w:rPr>
          <w:rFonts w:ascii="Calibri" w:hAnsi="Calibri" w:cs="Calibri"/>
          <w:b/>
          <w:sz w:val="28"/>
          <w:szCs w:val="28"/>
        </w:rPr>
        <w:t>F</w:t>
      </w:r>
      <w:r w:rsidR="006150E8">
        <w:rPr>
          <w:rFonts w:ascii="Calibri" w:hAnsi="Calibri" w:cs="Calibri"/>
          <w:b/>
          <w:sz w:val="28"/>
          <w:szCs w:val="28"/>
        </w:rPr>
        <w:t xml:space="preserve">oundation </w:t>
      </w:r>
      <w:r w:rsidR="006150E8" w:rsidRPr="006150E8">
        <w:rPr>
          <w:rFonts w:ascii="Calibri" w:hAnsi="Calibri" w:cs="Calibri"/>
          <w:b/>
          <w:sz w:val="28"/>
          <w:szCs w:val="28"/>
        </w:rPr>
        <w:t>S</w:t>
      </w:r>
      <w:r w:rsidR="006150E8">
        <w:rPr>
          <w:rFonts w:ascii="Calibri" w:hAnsi="Calibri" w:cs="Calibri"/>
          <w:b/>
          <w:sz w:val="28"/>
          <w:szCs w:val="28"/>
        </w:rPr>
        <w:t>tage</w:t>
      </w:r>
    </w:p>
    <w:p w:rsidR="00E100FC" w:rsidRPr="006150E8" w:rsidRDefault="00BD3B89" w:rsidP="00CB6678">
      <w:pPr>
        <w:pStyle w:val="Style"/>
        <w:spacing w:after="1" w:afterAutospacing="1"/>
        <w:rPr>
          <w:rFonts w:ascii="Calibri" w:hAnsi="Calibri" w:cs="Calibri"/>
          <w:lang w:val="en-GB"/>
        </w:rPr>
      </w:pPr>
      <w:r w:rsidRPr="006150E8">
        <w:rPr>
          <w:rFonts w:ascii="Calibri" w:hAnsi="Calibri" w:cs="Calibri"/>
          <w:lang w:val="en-GB"/>
        </w:rPr>
        <w:t xml:space="preserve">In the Foundation Stage appropriate behaviour is taught through the prime area of learning - Personal, Social and Emotional Development – as set out in the EYFS document Early Years Outcomes. Through the use of story books, modelling, role-play and puppets pupils are supported and guided in developing a moral code (understanding right from wrong), developing self-discipline, self-confidence, self-awareness and respect for others, encouraged to co-operate, share and take turns with others and take responsibility for their own actions and behaviour. </w:t>
      </w:r>
    </w:p>
    <w:p w:rsidR="00B47ECB" w:rsidRPr="006150E8" w:rsidRDefault="00BD3B89" w:rsidP="00CB6678">
      <w:pPr>
        <w:pStyle w:val="Style"/>
        <w:spacing w:after="1" w:afterAutospacing="1"/>
        <w:rPr>
          <w:rFonts w:ascii="Calibri" w:hAnsi="Calibri" w:cs="Calibri"/>
          <w:lang w:val="en-GB"/>
        </w:rPr>
      </w:pPr>
      <w:r w:rsidRPr="006150E8">
        <w:rPr>
          <w:rFonts w:ascii="Calibri" w:hAnsi="Calibri" w:cs="Calibri"/>
          <w:lang w:val="en-GB"/>
        </w:rPr>
        <w:t xml:space="preserve">In order to teach the children that they have a responsibility to take control of their own behaviour the language of choice is used. Children can choose to do and say the right thing and be rewarded for that or they can make the wrong choice and receive a consequence as a result. Positive praise is used consistently to reward children who make the right choices. ‘Time out’ for those pupils who display particularly inappropriate behaviour may occasionally be used at the discretion of the Foundation staff. This offers an opportunity for the child to calm down in a safe and quiet environment. </w:t>
      </w:r>
    </w:p>
    <w:p w:rsidR="00CD099D" w:rsidRPr="006150E8" w:rsidRDefault="008B7138" w:rsidP="00CB6678">
      <w:pPr>
        <w:pStyle w:val="Style"/>
        <w:spacing w:after="1" w:afterAutospacing="1"/>
        <w:rPr>
          <w:rFonts w:asciiTheme="minorHAnsi" w:hAnsiTheme="minorHAnsi" w:cstheme="minorHAnsi"/>
        </w:rPr>
      </w:pPr>
      <w:r w:rsidRPr="006150E8">
        <w:rPr>
          <w:rFonts w:asciiTheme="minorHAnsi" w:hAnsiTheme="minorHAnsi" w:cstheme="minorHAnsi"/>
          <w:b/>
        </w:rPr>
        <w:t xml:space="preserve">We </w:t>
      </w:r>
      <w:r w:rsidR="00BD3B89" w:rsidRPr="006150E8">
        <w:rPr>
          <w:rFonts w:asciiTheme="minorHAnsi" w:hAnsiTheme="minorHAnsi" w:cstheme="minorHAnsi"/>
          <w:b/>
        </w:rPr>
        <w:t>expect parental support with these</w:t>
      </w:r>
      <w:r w:rsidR="00CB6678" w:rsidRPr="006150E8">
        <w:rPr>
          <w:rFonts w:asciiTheme="minorHAnsi" w:hAnsiTheme="minorHAnsi" w:cstheme="minorHAnsi"/>
          <w:b/>
        </w:rPr>
        <w:t xml:space="preserve"> procedure</w:t>
      </w:r>
      <w:r w:rsidR="00BD3B89" w:rsidRPr="006150E8">
        <w:rPr>
          <w:rFonts w:asciiTheme="minorHAnsi" w:hAnsiTheme="minorHAnsi" w:cstheme="minorHAnsi"/>
          <w:b/>
        </w:rPr>
        <w:t>s</w:t>
      </w:r>
      <w:r w:rsidR="00CB6678" w:rsidRPr="006150E8">
        <w:rPr>
          <w:rFonts w:asciiTheme="minorHAnsi" w:hAnsiTheme="minorHAnsi" w:cstheme="minorHAnsi"/>
          <w:b/>
        </w:rPr>
        <w:t xml:space="preserve"> and class teachers will refer to the Headteacher if further support is required</w:t>
      </w:r>
      <w:r w:rsidR="00CB6678" w:rsidRPr="006150E8">
        <w:rPr>
          <w:rFonts w:asciiTheme="minorHAnsi" w:hAnsiTheme="minorHAnsi" w:cstheme="minorHAnsi"/>
        </w:rPr>
        <w:t>.</w:t>
      </w:r>
    </w:p>
    <w:p w:rsidR="00CD099D" w:rsidRPr="00686FC1" w:rsidRDefault="00CD099D" w:rsidP="00CD099D">
      <w:pPr>
        <w:pStyle w:val="Style"/>
        <w:rPr>
          <w:rFonts w:ascii="Calibri" w:hAnsi="Calibri" w:cs="Calibri"/>
          <w:b/>
          <w:color w:val="000000"/>
          <w:kern w:val="28"/>
          <w:sz w:val="28"/>
          <w:szCs w:val="22"/>
        </w:rPr>
      </w:pPr>
      <w:r w:rsidRPr="00686FC1">
        <w:rPr>
          <w:rFonts w:ascii="Calibri" w:hAnsi="Calibri" w:cs="Calibri"/>
          <w:b/>
          <w:color w:val="000000"/>
          <w:kern w:val="28"/>
          <w:sz w:val="28"/>
          <w:szCs w:val="22"/>
        </w:rPr>
        <w:t>Recording and Monitoring</w:t>
      </w:r>
    </w:p>
    <w:p w:rsidR="005C3F13" w:rsidRPr="006150E8" w:rsidRDefault="00CD099D" w:rsidP="00C60D0B">
      <w:pPr>
        <w:pStyle w:val="Style"/>
        <w:spacing w:after="1" w:afterAutospacing="1"/>
        <w:ind w:hanging="11"/>
        <w:rPr>
          <w:rFonts w:ascii="Calibri" w:hAnsi="Calibri" w:cs="Calibri"/>
        </w:rPr>
      </w:pPr>
      <w:r w:rsidRPr="006150E8">
        <w:rPr>
          <w:rFonts w:ascii="Calibri" w:hAnsi="Calibri" w:cs="Calibri"/>
          <w:color w:val="000000"/>
          <w:kern w:val="28"/>
          <w:szCs w:val="22"/>
        </w:rPr>
        <w:t xml:space="preserve">Incidents of poor </w:t>
      </w:r>
      <w:proofErr w:type="spellStart"/>
      <w:r w:rsidRPr="006150E8">
        <w:rPr>
          <w:rFonts w:ascii="Calibri" w:hAnsi="Calibri" w:cs="Calibri"/>
          <w:color w:val="000000"/>
          <w:kern w:val="28"/>
          <w:szCs w:val="22"/>
        </w:rPr>
        <w:t>behavio</w:t>
      </w:r>
      <w:r w:rsidR="00C60D0B">
        <w:rPr>
          <w:rFonts w:ascii="Calibri" w:hAnsi="Calibri" w:cs="Calibri"/>
          <w:color w:val="000000"/>
          <w:kern w:val="28"/>
          <w:szCs w:val="22"/>
        </w:rPr>
        <w:t>u</w:t>
      </w:r>
      <w:r w:rsidRPr="006150E8">
        <w:rPr>
          <w:rFonts w:ascii="Calibri" w:hAnsi="Calibri" w:cs="Calibri"/>
          <w:color w:val="000000"/>
          <w:kern w:val="28"/>
          <w:szCs w:val="22"/>
        </w:rPr>
        <w:t>r</w:t>
      </w:r>
      <w:proofErr w:type="spellEnd"/>
      <w:r w:rsidRPr="006150E8">
        <w:rPr>
          <w:rFonts w:ascii="Calibri" w:hAnsi="Calibri" w:cs="Calibri"/>
          <w:color w:val="000000"/>
          <w:kern w:val="28"/>
          <w:szCs w:val="22"/>
        </w:rPr>
        <w:t xml:space="preserve"> choices </w:t>
      </w:r>
      <w:r w:rsidR="00C60D0B">
        <w:rPr>
          <w:rFonts w:ascii="Calibri" w:hAnsi="Calibri" w:cs="Calibri"/>
          <w:color w:val="000000"/>
          <w:kern w:val="28"/>
          <w:szCs w:val="22"/>
        </w:rPr>
        <w:t xml:space="preserve">that require contact with parents, escalation to the head teacher or </w:t>
      </w:r>
      <w:r w:rsidR="00C60D0B">
        <w:rPr>
          <w:rFonts w:ascii="Calibri" w:hAnsi="Calibri" w:cs="Calibri"/>
          <w:color w:val="000000"/>
          <w:kern w:val="28"/>
          <w:szCs w:val="22"/>
        </w:rPr>
        <w:lastRenderedPageBreak/>
        <w:t xml:space="preserve">another member of staff in school and/or where </w:t>
      </w:r>
      <w:proofErr w:type="spellStart"/>
      <w:r w:rsidR="00C60D0B">
        <w:rPr>
          <w:rFonts w:ascii="Calibri" w:hAnsi="Calibri" w:cs="Calibri"/>
          <w:color w:val="000000"/>
          <w:kern w:val="28"/>
          <w:szCs w:val="22"/>
        </w:rPr>
        <w:t>behaviour</w:t>
      </w:r>
      <w:proofErr w:type="spellEnd"/>
      <w:r w:rsidR="00C60D0B">
        <w:rPr>
          <w:rFonts w:ascii="Calibri" w:hAnsi="Calibri" w:cs="Calibri"/>
          <w:color w:val="000000"/>
          <w:kern w:val="28"/>
          <w:szCs w:val="22"/>
        </w:rPr>
        <w:t xml:space="preserve"> has been significantly disruptive to others, dangerous or disrespectful, will be recorded on an incident form and given to the head teacher</w:t>
      </w:r>
      <w:r w:rsidR="005D79DB">
        <w:rPr>
          <w:rFonts w:ascii="Calibri" w:hAnsi="Calibri" w:cs="Calibri"/>
          <w:color w:val="000000"/>
          <w:kern w:val="28"/>
          <w:szCs w:val="22"/>
        </w:rPr>
        <w:t xml:space="preserve"> (Appendix B)</w:t>
      </w:r>
      <w:r w:rsidR="00C60D0B">
        <w:rPr>
          <w:rFonts w:ascii="Calibri" w:hAnsi="Calibri" w:cs="Calibri"/>
          <w:color w:val="000000"/>
          <w:kern w:val="28"/>
          <w:szCs w:val="22"/>
        </w:rPr>
        <w:t xml:space="preserve">. </w:t>
      </w:r>
    </w:p>
    <w:p w:rsidR="005C3F13" w:rsidRPr="006150E8" w:rsidRDefault="005C3F13" w:rsidP="00CB6678">
      <w:pPr>
        <w:pStyle w:val="Style"/>
        <w:spacing w:after="1" w:afterAutospacing="1"/>
        <w:rPr>
          <w:rFonts w:ascii="Calibri" w:hAnsi="Calibri" w:cs="Calibri"/>
          <w:color w:val="000000"/>
          <w:kern w:val="28"/>
          <w:szCs w:val="22"/>
          <w:lang w:val="en-GB"/>
        </w:rPr>
      </w:pPr>
      <w:r w:rsidRPr="006150E8">
        <w:rPr>
          <w:rFonts w:ascii="Calibri" w:hAnsi="Calibri" w:cs="Calibri"/>
          <w:color w:val="000000"/>
          <w:kern w:val="28"/>
          <w:szCs w:val="22"/>
          <w:lang w:val="en-GB"/>
        </w:rPr>
        <w:t>The Headteacher monitors the effectiveness of this policy on a regular basis, and reports to the Governing Body in Performance and Standards meetings and Full Governing Body Meetings via the Headteacher’s report on the effectiveness of the policy.</w:t>
      </w:r>
      <w:r w:rsidR="00C60D0B">
        <w:rPr>
          <w:rFonts w:ascii="Calibri" w:hAnsi="Calibri" w:cs="Calibri"/>
          <w:color w:val="000000"/>
          <w:kern w:val="28"/>
          <w:szCs w:val="22"/>
          <w:lang w:val="en-GB"/>
        </w:rPr>
        <w:t xml:space="preserve"> </w:t>
      </w:r>
      <w:r w:rsidRPr="006150E8">
        <w:rPr>
          <w:rFonts w:ascii="Calibri" w:hAnsi="Calibri" w:cs="Calibri"/>
          <w:color w:val="000000"/>
          <w:kern w:val="28"/>
          <w:szCs w:val="22"/>
          <w:lang w:val="en-GB"/>
        </w:rPr>
        <w:t xml:space="preserve"> </w:t>
      </w:r>
    </w:p>
    <w:p w:rsidR="00C60D0B" w:rsidRDefault="005C3F13" w:rsidP="00CB6678">
      <w:pPr>
        <w:pStyle w:val="Style"/>
        <w:spacing w:after="1" w:afterAutospacing="1"/>
        <w:rPr>
          <w:rFonts w:ascii="Calibri" w:hAnsi="Calibri" w:cs="Calibri"/>
          <w:color w:val="000000"/>
          <w:kern w:val="28"/>
          <w:szCs w:val="22"/>
          <w:lang w:val="en-GB"/>
        </w:rPr>
      </w:pPr>
      <w:r w:rsidRPr="006150E8">
        <w:rPr>
          <w:rFonts w:ascii="Calibri" w:hAnsi="Calibri" w:cs="Calibri"/>
          <w:color w:val="000000"/>
          <w:kern w:val="28"/>
          <w:szCs w:val="22"/>
          <w:lang w:val="en-GB"/>
        </w:rPr>
        <w:t xml:space="preserve">The </w:t>
      </w:r>
      <w:r w:rsidR="00D45D30" w:rsidRPr="006150E8">
        <w:rPr>
          <w:rFonts w:ascii="Calibri" w:hAnsi="Calibri" w:cs="Calibri"/>
          <w:color w:val="000000"/>
          <w:kern w:val="28"/>
          <w:szCs w:val="22"/>
          <w:lang w:val="en-GB"/>
        </w:rPr>
        <w:t>Headteacher monitors</w:t>
      </w:r>
      <w:r w:rsidR="00C60D0B">
        <w:rPr>
          <w:rFonts w:ascii="Calibri" w:hAnsi="Calibri" w:cs="Calibri"/>
          <w:color w:val="000000"/>
          <w:kern w:val="28"/>
          <w:szCs w:val="22"/>
          <w:lang w:val="en-GB"/>
        </w:rPr>
        <w:t xml:space="preserve"> the effectiveness of this policy by:</w:t>
      </w:r>
    </w:p>
    <w:p w:rsidR="00C60D0B" w:rsidRDefault="00C60D0B" w:rsidP="00C60D0B">
      <w:pPr>
        <w:pStyle w:val="Style"/>
        <w:numPr>
          <w:ilvl w:val="0"/>
          <w:numId w:val="45"/>
        </w:numPr>
        <w:spacing w:after="1" w:afterAutospacing="1"/>
        <w:rPr>
          <w:rFonts w:ascii="Calibri" w:hAnsi="Calibri" w:cs="Calibri"/>
          <w:color w:val="000000"/>
          <w:kern w:val="28"/>
          <w:szCs w:val="22"/>
          <w:lang w:val="en-GB"/>
        </w:rPr>
      </w:pPr>
      <w:r>
        <w:rPr>
          <w:rFonts w:ascii="Calibri" w:hAnsi="Calibri" w:cs="Calibri"/>
          <w:color w:val="000000"/>
          <w:kern w:val="28"/>
          <w:szCs w:val="22"/>
          <w:lang w:val="en-GB"/>
        </w:rPr>
        <w:t>Monitoring</w:t>
      </w:r>
      <w:r w:rsidR="005C3F13" w:rsidRPr="006150E8">
        <w:rPr>
          <w:rFonts w:ascii="Calibri" w:hAnsi="Calibri" w:cs="Calibri"/>
          <w:color w:val="000000"/>
          <w:kern w:val="28"/>
          <w:szCs w:val="22"/>
          <w:lang w:val="en-GB"/>
        </w:rPr>
        <w:t xml:space="preserve"> the</w:t>
      </w:r>
      <w:r>
        <w:rPr>
          <w:rFonts w:ascii="Calibri" w:hAnsi="Calibri" w:cs="Calibri"/>
          <w:color w:val="000000"/>
          <w:kern w:val="28"/>
          <w:szCs w:val="22"/>
          <w:lang w:val="en-GB"/>
        </w:rPr>
        <w:t xml:space="preserve"> incident forms completed by teachers </w:t>
      </w:r>
    </w:p>
    <w:p w:rsidR="00C60D0B" w:rsidRDefault="00C60D0B" w:rsidP="00C60D0B">
      <w:pPr>
        <w:pStyle w:val="Style"/>
        <w:numPr>
          <w:ilvl w:val="0"/>
          <w:numId w:val="45"/>
        </w:numPr>
        <w:spacing w:after="1" w:afterAutospacing="1"/>
        <w:rPr>
          <w:rFonts w:ascii="Calibri" w:hAnsi="Calibri" w:cs="Calibri"/>
          <w:color w:val="000000"/>
          <w:kern w:val="28"/>
          <w:szCs w:val="22"/>
          <w:lang w:val="en-GB"/>
        </w:rPr>
      </w:pPr>
      <w:r>
        <w:rPr>
          <w:rFonts w:ascii="Calibri" w:hAnsi="Calibri" w:cs="Calibri"/>
          <w:color w:val="000000"/>
          <w:kern w:val="28"/>
          <w:szCs w:val="22"/>
          <w:lang w:val="en-GB"/>
        </w:rPr>
        <w:t>In each week’s staff meeting, asking teachers to discuss any pupils whose behaviour is of concern</w:t>
      </w:r>
    </w:p>
    <w:p w:rsidR="005C3F13" w:rsidRDefault="00C60D0B" w:rsidP="00C60D0B">
      <w:pPr>
        <w:pStyle w:val="Style"/>
        <w:numPr>
          <w:ilvl w:val="0"/>
          <w:numId w:val="45"/>
        </w:numPr>
        <w:spacing w:after="1" w:afterAutospacing="1"/>
        <w:rPr>
          <w:rFonts w:ascii="Calibri" w:hAnsi="Calibri" w:cs="Calibri"/>
          <w:color w:val="000000"/>
          <w:kern w:val="28"/>
          <w:szCs w:val="22"/>
          <w:lang w:val="en-GB"/>
        </w:rPr>
      </w:pPr>
      <w:r>
        <w:rPr>
          <w:rFonts w:ascii="Calibri" w:hAnsi="Calibri" w:cs="Calibri"/>
          <w:color w:val="000000"/>
          <w:kern w:val="28"/>
          <w:szCs w:val="22"/>
          <w:lang w:val="en-GB"/>
        </w:rPr>
        <w:t>K</w:t>
      </w:r>
      <w:r w:rsidR="005C3F13" w:rsidRPr="006150E8">
        <w:rPr>
          <w:rFonts w:ascii="Calibri" w:hAnsi="Calibri" w:cs="Calibri"/>
          <w:color w:val="000000"/>
          <w:kern w:val="28"/>
          <w:szCs w:val="22"/>
          <w:lang w:val="en-GB"/>
        </w:rPr>
        <w:t>eep</w:t>
      </w:r>
      <w:r>
        <w:rPr>
          <w:rFonts w:ascii="Calibri" w:hAnsi="Calibri" w:cs="Calibri"/>
          <w:color w:val="000000"/>
          <w:kern w:val="28"/>
          <w:szCs w:val="22"/>
          <w:lang w:val="en-GB"/>
        </w:rPr>
        <w:t>ing</w:t>
      </w:r>
      <w:r w:rsidR="005C3F13" w:rsidRPr="006150E8">
        <w:rPr>
          <w:rFonts w:ascii="Calibri" w:hAnsi="Calibri" w:cs="Calibri"/>
          <w:color w:val="000000"/>
          <w:kern w:val="28"/>
          <w:szCs w:val="22"/>
          <w:lang w:val="en-GB"/>
        </w:rPr>
        <w:t xml:space="preserve"> a record of any child who is </w:t>
      </w:r>
      <w:r w:rsidR="005D79DB">
        <w:rPr>
          <w:rFonts w:ascii="Calibri" w:hAnsi="Calibri" w:cs="Calibri"/>
          <w:color w:val="000000"/>
          <w:kern w:val="28"/>
          <w:szCs w:val="22"/>
          <w:lang w:val="en-GB"/>
        </w:rPr>
        <w:t>suspended</w:t>
      </w:r>
      <w:r w:rsidR="005C3F13" w:rsidRPr="006150E8">
        <w:rPr>
          <w:rFonts w:ascii="Calibri" w:hAnsi="Calibri" w:cs="Calibri"/>
          <w:color w:val="000000"/>
          <w:kern w:val="28"/>
          <w:szCs w:val="22"/>
          <w:lang w:val="en-GB"/>
        </w:rPr>
        <w:t xml:space="preserve"> for a fixed-term period, or who is permanently </w:t>
      </w:r>
      <w:r w:rsidR="005D79DB">
        <w:rPr>
          <w:rFonts w:ascii="Calibri" w:hAnsi="Calibri" w:cs="Calibri"/>
          <w:color w:val="000000"/>
          <w:kern w:val="28"/>
          <w:szCs w:val="22"/>
          <w:lang w:val="en-GB"/>
        </w:rPr>
        <w:t>suspended</w:t>
      </w:r>
      <w:r w:rsidR="005C3F13" w:rsidRPr="006150E8">
        <w:rPr>
          <w:rFonts w:ascii="Calibri" w:hAnsi="Calibri" w:cs="Calibri"/>
          <w:color w:val="000000"/>
          <w:kern w:val="28"/>
          <w:szCs w:val="22"/>
          <w:lang w:val="en-GB"/>
        </w:rPr>
        <w:t xml:space="preserve"> in line with the </w:t>
      </w:r>
      <w:r w:rsidR="005D79DB">
        <w:rPr>
          <w:rFonts w:ascii="Calibri" w:hAnsi="Calibri" w:cs="Calibri"/>
          <w:color w:val="000000"/>
          <w:kern w:val="28"/>
          <w:szCs w:val="22"/>
          <w:lang w:val="en-GB"/>
        </w:rPr>
        <w:t>suspension</w:t>
      </w:r>
      <w:r w:rsidR="005C3F13" w:rsidRPr="006150E8">
        <w:rPr>
          <w:rFonts w:ascii="Calibri" w:hAnsi="Calibri" w:cs="Calibri"/>
          <w:color w:val="000000"/>
          <w:kern w:val="28"/>
          <w:szCs w:val="22"/>
          <w:lang w:val="en-GB"/>
        </w:rPr>
        <w:t xml:space="preserve"> policy</w:t>
      </w:r>
    </w:p>
    <w:p w:rsidR="00C60D0B" w:rsidRPr="006150E8" w:rsidRDefault="00C60D0B" w:rsidP="00C60D0B">
      <w:pPr>
        <w:pStyle w:val="Style"/>
        <w:numPr>
          <w:ilvl w:val="0"/>
          <w:numId w:val="45"/>
        </w:numPr>
        <w:spacing w:after="1" w:afterAutospacing="1"/>
        <w:rPr>
          <w:rFonts w:ascii="Calibri" w:hAnsi="Calibri" w:cs="Calibri"/>
          <w:color w:val="000000"/>
          <w:kern w:val="28"/>
          <w:szCs w:val="22"/>
          <w:lang w:val="en-GB"/>
        </w:rPr>
      </w:pPr>
      <w:r>
        <w:rPr>
          <w:rFonts w:ascii="Calibri" w:hAnsi="Calibri" w:cs="Calibri"/>
          <w:color w:val="000000"/>
          <w:kern w:val="28"/>
          <w:szCs w:val="22"/>
          <w:lang w:val="en-GB"/>
        </w:rPr>
        <w:t xml:space="preserve">Visiting classrooms for the purpose of observing the pupil’s behaviour and the staff’s management of this behaviour </w:t>
      </w:r>
    </w:p>
    <w:p w:rsidR="005E4EF3" w:rsidRPr="006150E8" w:rsidRDefault="005C3F13" w:rsidP="00CB6678">
      <w:pPr>
        <w:pStyle w:val="Style"/>
        <w:spacing w:after="1" w:afterAutospacing="1"/>
        <w:rPr>
          <w:rFonts w:ascii="Calibri" w:hAnsi="Calibri" w:cs="Calibri"/>
          <w:color w:val="000000"/>
          <w:kern w:val="28"/>
          <w:szCs w:val="22"/>
          <w:lang w:val="en-GB"/>
        </w:rPr>
      </w:pPr>
      <w:r w:rsidRPr="006150E8">
        <w:rPr>
          <w:rFonts w:ascii="Calibri" w:hAnsi="Calibri" w:cs="Calibri"/>
          <w:color w:val="000000"/>
          <w:kern w:val="28"/>
          <w:szCs w:val="22"/>
          <w:lang w:val="en-GB"/>
        </w:rPr>
        <w:t xml:space="preserve">It is the responsibility of the Governing Body to monitor the rate of </w:t>
      </w:r>
      <w:r w:rsidR="005D79DB">
        <w:rPr>
          <w:rFonts w:ascii="Calibri" w:hAnsi="Calibri" w:cs="Calibri"/>
          <w:color w:val="000000"/>
          <w:kern w:val="28"/>
          <w:szCs w:val="22"/>
          <w:lang w:val="en-GB"/>
        </w:rPr>
        <w:t>suspen</w:t>
      </w:r>
      <w:r w:rsidRPr="006150E8">
        <w:rPr>
          <w:rFonts w:ascii="Calibri" w:hAnsi="Calibri" w:cs="Calibri"/>
          <w:color w:val="000000"/>
          <w:kern w:val="28"/>
          <w:szCs w:val="22"/>
          <w:lang w:val="en-GB"/>
        </w:rPr>
        <w:t>sions, and to ensure that the school policy is administered fairly and consistently</w:t>
      </w:r>
      <w:r w:rsidR="00D45D30" w:rsidRPr="006150E8">
        <w:rPr>
          <w:rFonts w:ascii="Calibri" w:hAnsi="Calibri" w:cs="Calibri"/>
          <w:color w:val="000000"/>
          <w:kern w:val="28"/>
          <w:szCs w:val="22"/>
          <w:lang w:val="en-GB"/>
        </w:rPr>
        <w:t>.</w:t>
      </w:r>
    </w:p>
    <w:p w:rsidR="002D6923" w:rsidRPr="00004EFC" w:rsidRDefault="00D45D30" w:rsidP="00004EFC">
      <w:pPr>
        <w:pStyle w:val="Style"/>
        <w:spacing w:after="1" w:afterAutospacing="1"/>
        <w:rPr>
          <w:rFonts w:ascii="Calibri" w:hAnsi="Calibri" w:cs="Calibri"/>
        </w:rPr>
      </w:pPr>
      <w:r w:rsidRPr="006150E8">
        <w:rPr>
          <w:rFonts w:ascii="Calibri" w:hAnsi="Calibri" w:cs="Calibri"/>
        </w:rPr>
        <w:t>The Governors will follow the school Complaints Policy in cases of complaint.</w:t>
      </w:r>
    </w:p>
    <w:p w:rsidR="005E4EF3" w:rsidRPr="002D6923" w:rsidRDefault="00217485" w:rsidP="00C60D0B">
      <w:pPr>
        <w:pStyle w:val="Style"/>
        <w:rPr>
          <w:rFonts w:ascii="Calibri" w:hAnsi="Calibri" w:cs="Calibri"/>
          <w:b/>
          <w:color w:val="000000"/>
          <w:kern w:val="28"/>
          <w:sz w:val="28"/>
          <w:szCs w:val="22"/>
        </w:rPr>
      </w:pPr>
      <w:r w:rsidRPr="002D6923">
        <w:rPr>
          <w:rFonts w:ascii="Calibri" w:hAnsi="Calibri" w:cs="Calibri"/>
          <w:b/>
          <w:color w:val="000000"/>
          <w:kern w:val="28"/>
          <w:sz w:val="28"/>
          <w:szCs w:val="22"/>
        </w:rPr>
        <w:t>Bullying</w:t>
      </w:r>
    </w:p>
    <w:p w:rsidR="00217485" w:rsidRDefault="00217485" w:rsidP="00C60D0B">
      <w:pPr>
        <w:pStyle w:val="Style"/>
        <w:rPr>
          <w:rFonts w:ascii="Calibri" w:hAnsi="Calibri" w:cs="Calibri"/>
          <w:color w:val="000000"/>
          <w:kern w:val="28"/>
          <w:szCs w:val="22"/>
        </w:rPr>
      </w:pPr>
      <w:r w:rsidRPr="00C60D0B">
        <w:rPr>
          <w:rFonts w:ascii="Calibri" w:hAnsi="Calibri" w:cs="Calibri"/>
          <w:color w:val="000000"/>
          <w:kern w:val="28"/>
          <w:szCs w:val="22"/>
        </w:rPr>
        <w:t xml:space="preserve">Bullying is </w:t>
      </w:r>
      <w:proofErr w:type="spellStart"/>
      <w:r w:rsidRPr="00C60D0B">
        <w:rPr>
          <w:rFonts w:ascii="Calibri" w:hAnsi="Calibri" w:cs="Calibri"/>
          <w:color w:val="000000"/>
          <w:kern w:val="28"/>
          <w:szCs w:val="22"/>
        </w:rPr>
        <w:t>recogni</w:t>
      </w:r>
      <w:r w:rsidR="009642ED">
        <w:rPr>
          <w:rFonts w:ascii="Calibri" w:hAnsi="Calibri" w:cs="Calibri"/>
          <w:color w:val="000000"/>
          <w:kern w:val="28"/>
          <w:szCs w:val="22"/>
        </w:rPr>
        <w:t>s</w:t>
      </w:r>
      <w:r w:rsidRPr="00C60D0B">
        <w:rPr>
          <w:rFonts w:ascii="Calibri" w:hAnsi="Calibri" w:cs="Calibri"/>
          <w:color w:val="000000"/>
          <w:kern w:val="28"/>
          <w:szCs w:val="22"/>
        </w:rPr>
        <w:t>ed</w:t>
      </w:r>
      <w:proofErr w:type="spellEnd"/>
      <w:r w:rsidRPr="00C60D0B">
        <w:rPr>
          <w:rFonts w:ascii="Calibri" w:hAnsi="Calibri" w:cs="Calibri"/>
          <w:color w:val="000000"/>
          <w:kern w:val="28"/>
          <w:szCs w:val="22"/>
        </w:rPr>
        <w:t xml:space="preserve"> as a form of poor behaviour but is distinguished by particular persistence towards an individual and may, therefore, require additional/differing strategies</w:t>
      </w:r>
      <w:r w:rsidR="00BD1294" w:rsidRPr="00C60D0B">
        <w:rPr>
          <w:rFonts w:ascii="Calibri" w:hAnsi="Calibri" w:cs="Calibri"/>
          <w:color w:val="000000"/>
          <w:kern w:val="28"/>
          <w:szCs w:val="22"/>
        </w:rPr>
        <w:t>,</w:t>
      </w:r>
      <w:r w:rsidR="00F100D9" w:rsidRPr="00C60D0B">
        <w:rPr>
          <w:rFonts w:ascii="Calibri" w:hAnsi="Calibri" w:cs="Calibri"/>
          <w:color w:val="000000"/>
          <w:kern w:val="28"/>
          <w:szCs w:val="22"/>
        </w:rPr>
        <w:t xml:space="preserve"> particularly where</w:t>
      </w:r>
      <w:r w:rsidR="00BD1294" w:rsidRPr="00C60D0B">
        <w:rPr>
          <w:rFonts w:ascii="Calibri" w:hAnsi="Calibri" w:cs="Calibri"/>
          <w:color w:val="000000"/>
          <w:kern w:val="28"/>
          <w:szCs w:val="22"/>
        </w:rPr>
        <w:t xml:space="preserve"> these relate to incidents outside the school grounds</w:t>
      </w:r>
      <w:r w:rsidRPr="00C60D0B">
        <w:rPr>
          <w:rFonts w:ascii="Calibri" w:hAnsi="Calibri" w:cs="Calibri"/>
          <w:color w:val="000000"/>
          <w:kern w:val="28"/>
          <w:szCs w:val="22"/>
        </w:rPr>
        <w:t xml:space="preserve">. </w:t>
      </w:r>
    </w:p>
    <w:p w:rsidR="002D6923" w:rsidRPr="00C60D0B" w:rsidRDefault="002D6923" w:rsidP="00C60D0B">
      <w:pPr>
        <w:pStyle w:val="Style"/>
        <w:rPr>
          <w:rFonts w:ascii="Calibri" w:hAnsi="Calibri" w:cs="Calibri"/>
          <w:color w:val="000000"/>
          <w:kern w:val="28"/>
          <w:szCs w:val="22"/>
        </w:rPr>
      </w:pPr>
    </w:p>
    <w:p w:rsidR="00BB5209" w:rsidRPr="00C60D0B" w:rsidRDefault="00217485" w:rsidP="00CB6678">
      <w:pPr>
        <w:pStyle w:val="Style"/>
        <w:spacing w:after="1" w:afterAutospacing="1"/>
        <w:rPr>
          <w:rFonts w:ascii="Calibri" w:hAnsi="Calibri" w:cs="Calibri"/>
          <w:color w:val="000000"/>
          <w:kern w:val="28"/>
          <w:szCs w:val="22"/>
        </w:rPr>
      </w:pPr>
      <w:r w:rsidRPr="00C60D0B">
        <w:rPr>
          <w:rFonts w:ascii="Calibri" w:hAnsi="Calibri" w:cs="Calibri"/>
          <w:color w:val="000000"/>
          <w:kern w:val="28"/>
          <w:szCs w:val="22"/>
        </w:rPr>
        <w:t xml:space="preserve">Guidance is given in </w:t>
      </w:r>
      <w:r w:rsidR="002D6923">
        <w:rPr>
          <w:rFonts w:ascii="Calibri" w:hAnsi="Calibri" w:cs="Calibri"/>
          <w:b/>
          <w:color w:val="000000"/>
          <w:kern w:val="28"/>
          <w:szCs w:val="22"/>
        </w:rPr>
        <w:t>our Anti-Bullying policy</w:t>
      </w:r>
      <w:r w:rsidR="00353301">
        <w:rPr>
          <w:rFonts w:ascii="Calibri" w:hAnsi="Calibri" w:cs="Calibri"/>
          <w:b/>
          <w:color w:val="000000"/>
          <w:kern w:val="28"/>
          <w:szCs w:val="22"/>
        </w:rPr>
        <w:t xml:space="preserve"> statement</w:t>
      </w:r>
      <w:r w:rsidR="002D6923">
        <w:rPr>
          <w:rFonts w:ascii="Calibri" w:hAnsi="Calibri" w:cs="Calibri"/>
          <w:b/>
          <w:color w:val="000000"/>
          <w:kern w:val="28"/>
          <w:szCs w:val="22"/>
        </w:rPr>
        <w:t xml:space="preserve">. </w:t>
      </w:r>
    </w:p>
    <w:p w:rsidR="00F25AB0" w:rsidRDefault="00F25AB0" w:rsidP="00CB6678">
      <w:pPr>
        <w:pStyle w:val="Style"/>
        <w:spacing w:after="1" w:afterAutospacing="1"/>
        <w:rPr>
          <w:color w:val="000000"/>
          <w:kern w:val="28"/>
          <w:szCs w:val="22"/>
        </w:rPr>
      </w:pPr>
    </w:p>
    <w:p w:rsidR="00BB5209" w:rsidRPr="002D6923" w:rsidRDefault="00BB5209" w:rsidP="00BB5209">
      <w:pPr>
        <w:pStyle w:val="Style"/>
        <w:spacing w:before="100" w:beforeAutospacing="1" w:after="100" w:afterAutospacing="1"/>
        <w:rPr>
          <w:rFonts w:ascii="Calibri" w:hAnsi="Calibri" w:cs="Calibri"/>
          <w:b/>
          <w:w w:val="106"/>
        </w:rPr>
      </w:pPr>
      <w:r w:rsidRPr="002D6923">
        <w:rPr>
          <w:rFonts w:ascii="Calibri" w:hAnsi="Calibri" w:cs="Calibri"/>
          <w:b/>
          <w:bCs/>
        </w:rPr>
        <w:t xml:space="preserve">List </w:t>
      </w:r>
      <w:r w:rsidRPr="002D6923">
        <w:rPr>
          <w:rFonts w:ascii="Calibri" w:hAnsi="Calibri" w:cs="Calibri"/>
          <w:b/>
          <w:w w:val="106"/>
        </w:rPr>
        <w:t>of Appendices</w:t>
      </w:r>
      <w:r w:rsidR="002D6923">
        <w:rPr>
          <w:rFonts w:ascii="Calibri" w:hAnsi="Calibri" w:cs="Calibri"/>
          <w:b/>
          <w:w w:val="106"/>
        </w:rPr>
        <w:t>:</w:t>
      </w:r>
    </w:p>
    <w:p w:rsidR="002D6923" w:rsidRDefault="00BB5209" w:rsidP="002D6923">
      <w:pPr>
        <w:pStyle w:val="Style"/>
        <w:tabs>
          <w:tab w:val="left" w:pos="1"/>
          <w:tab w:val="left" w:pos="2160"/>
        </w:tabs>
        <w:spacing w:before="1" w:beforeAutospacing="1" w:after="1" w:afterAutospacing="1"/>
        <w:ind w:left="2160" w:hanging="2160"/>
        <w:rPr>
          <w:rFonts w:ascii="Calibri" w:hAnsi="Calibri" w:cs="Calibri"/>
          <w:w w:val="106"/>
        </w:rPr>
      </w:pPr>
      <w:r w:rsidRPr="002D6923">
        <w:rPr>
          <w:rFonts w:ascii="Calibri" w:hAnsi="Calibri" w:cs="Calibri"/>
        </w:rPr>
        <w:tab/>
      </w:r>
      <w:r w:rsidRPr="002D6923">
        <w:rPr>
          <w:rFonts w:ascii="Calibri" w:hAnsi="Calibri" w:cs="Calibri"/>
          <w:w w:val="106"/>
        </w:rPr>
        <w:t xml:space="preserve">Appendix </w:t>
      </w:r>
      <w:proofErr w:type="gramStart"/>
      <w:r w:rsidRPr="002D6923">
        <w:rPr>
          <w:rFonts w:ascii="Calibri" w:hAnsi="Calibri" w:cs="Calibri"/>
          <w:w w:val="106"/>
        </w:rPr>
        <w:t xml:space="preserve">A  </w:t>
      </w:r>
      <w:r w:rsidR="002D6923">
        <w:rPr>
          <w:rFonts w:ascii="Calibri" w:hAnsi="Calibri" w:cs="Calibri"/>
          <w:w w:val="106"/>
        </w:rPr>
        <w:tab/>
      </w:r>
      <w:proofErr w:type="gramEnd"/>
      <w:r w:rsidR="002D6923">
        <w:rPr>
          <w:rFonts w:ascii="Calibri" w:hAnsi="Calibri" w:cs="Calibri"/>
          <w:w w:val="106"/>
        </w:rPr>
        <w:t xml:space="preserve">Summary of procedure for promoting positive </w:t>
      </w:r>
      <w:proofErr w:type="spellStart"/>
      <w:r w:rsidR="002D6923">
        <w:rPr>
          <w:rFonts w:ascii="Calibri" w:hAnsi="Calibri" w:cs="Calibri"/>
          <w:w w:val="106"/>
        </w:rPr>
        <w:t>behaviour</w:t>
      </w:r>
      <w:proofErr w:type="spellEnd"/>
      <w:r w:rsidR="002D6923">
        <w:rPr>
          <w:rFonts w:ascii="Calibri" w:hAnsi="Calibri" w:cs="Calibri"/>
          <w:w w:val="106"/>
        </w:rPr>
        <w:t xml:space="preserve"> when poor choices are made</w:t>
      </w:r>
    </w:p>
    <w:p w:rsidR="00BB5209" w:rsidRPr="002D6923" w:rsidRDefault="002D6923" w:rsidP="00BB5209">
      <w:pPr>
        <w:pStyle w:val="Style"/>
        <w:tabs>
          <w:tab w:val="left" w:pos="1"/>
          <w:tab w:val="left" w:pos="2160"/>
        </w:tabs>
        <w:spacing w:before="1" w:beforeAutospacing="1" w:after="1" w:afterAutospacing="1"/>
        <w:rPr>
          <w:rFonts w:ascii="Calibri" w:hAnsi="Calibri" w:cs="Calibri"/>
          <w:w w:val="106"/>
        </w:rPr>
      </w:pPr>
      <w:r>
        <w:rPr>
          <w:rFonts w:ascii="Calibri" w:hAnsi="Calibri" w:cs="Calibri"/>
          <w:w w:val="106"/>
        </w:rPr>
        <w:t>Appendix B</w:t>
      </w:r>
      <w:r>
        <w:rPr>
          <w:rFonts w:ascii="Calibri" w:hAnsi="Calibri" w:cs="Calibri"/>
          <w:w w:val="106"/>
        </w:rPr>
        <w:tab/>
      </w:r>
      <w:r w:rsidR="005D79DB">
        <w:rPr>
          <w:rFonts w:ascii="Calibri" w:hAnsi="Calibri" w:cs="Calibri"/>
          <w:w w:val="106"/>
        </w:rPr>
        <w:t>Incident form</w:t>
      </w:r>
      <w:r w:rsidR="00BB5209" w:rsidRPr="002D6923">
        <w:rPr>
          <w:rFonts w:ascii="Calibri" w:hAnsi="Calibri" w:cs="Calibri"/>
          <w:w w:val="106"/>
        </w:rPr>
        <w:t xml:space="preserve"> </w:t>
      </w:r>
    </w:p>
    <w:p w:rsidR="00BB5209" w:rsidRPr="00FA4320" w:rsidRDefault="00BB5209" w:rsidP="00FA4320">
      <w:pPr>
        <w:pStyle w:val="Style"/>
        <w:tabs>
          <w:tab w:val="left" w:pos="1"/>
          <w:tab w:val="left" w:pos="2145"/>
        </w:tabs>
        <w:spacing w:before="1" w:beforeAutospacing="1" w:after="1" w:afterAutospacing="1"/>
        <w:rPr>
          <w:rFonts w:ascii="Calibri" w:hAnsi="Calibri" w:cs="Calibri"/>
          <w:w w:val="106"/>
        </w:rPr>
      </w:pPr>
      <w:r w:rsidRPr="002D6923">
        <w:rPr>
          <w:rFonts w:ascii="Calibri" w:hAnsi="Calibri" w:cs="Calibri"/>
        </w:rPr>
        <w:tab/>
      </w:r>
      <w:r w:rsidRPr="002D6923">
        <w:rPr>
          <w:rFonts w:ascii="Calibri" w:hAnsi="Calibri" w:cs="Calibri"/>
          <w:w w:val="106"/>
        </w:rPr>
        <w:t xml:space="preserve">Appendix </w:t>
      </w:r>
      <w:r w:rsidR="002D6923">
        <w:rPr>
          <w:rFonts w:ascii="Calibri" w:hAnsi="Calibri" w:cs="Calibri"/>
          <w:w w:val="106"/>
        </w:rPr>
        <w:t>C</w:t>
      </w:r>
      <w:r w:rsidR="00F25AB0" w:rsidRPr="002D6923">
        <w:rPr>
          <w:rFonts w:ascii="Calibri" w:hAnsi="Calibri" w:cs="Calibri"/>
          <w:w w:val="106"/>
        </w:rPr>
        <w:tab/>
      </w:r>
      <w:r w:rsidRPr="002D6923">
        <w:rPr>
          <w:rFonts w:ascii="Calibri" w:hAnsi="Calibri" w:cs="Calibri"/>
          <w:w w:val="106"/>
        </w:rPr>
        <w:t>Home/School Agreement and Permissions</w:t>
      </w:r>
    </w:p>
    <w:p w:rsidR="005D79DB" w:rsidRDefault="005D79DB" w:rsidP="00B06EC9">
      <w:pPr>
        <w:pStyle w:val="Style"/>
        <w:spacing w:before="100" w:beforeAutospacing="1" w:after="100" w:afterAutospacing="1"/>
        <w:jc w:val="center"/>
        <w:rPr>
          <w:rFonts w:ascii="Calibri" w:hAnsi="Calibri" w:cs="Calibri"/>
          <w:color w:val="000000"/>
          <w:kern w:val="28"/>
          <w:szCs w:val="22"/>
        </w:rPr>
      </w:pPr>
    </w:p>
    <w:p w:rsidR="005D79DB" w:rsidRDefault="005D79DB" w:rsidP="00B06EC9">
      <w:pPr>
        <w:pStyle w:val="Style"/>
        <w:spacing w:before="100" w:beforeAutospacing="1" w:after="100" w:afterAutospacing="1"/>
        <w:jc w:val="center"/>
        <w:rPr>
          <w:rFonts w:ascii="Arial" w:hAnsi="Arial" w:cs="Arial"/>
          <w:b/>
          <w:bCs/>
        </w:rPr>
      </w:pPr>
    </w:p>
    <w:p w:rsidR="005D79DB" w:rsidRDefault="005D79DB" w:rsidP="00B06EC9">
      <w:pPr>
        <w:pStyle w:val="Style"/>
        <w:spacing w:before="100" w:beforeAutospacing="1" w:after="100" w:afterAutospacing="1"/>
        <w:jc w:val="center"/>
        <w:rPr>
          <w:rFonts w:ascii="Arial" w:hAnsi="Arial" w:cs="Arial"/>
          <w:b/>
          <w:bCs/>
        </w:rPr>
      </w:pPr>
    </w:p>
    <w:p w:rsidR="005D79DB" w:rsidRDefault="005D79DB" w:rsidP="00B06EC9">
      <w:pPr>
        <w:pStyle w:val="Style"/>
        <w:spacing w:before="100" w:beforeAutospacing="1" w:after="100" w:afterAutospacing="1"/>
        <w:jc w:val="center"/>
        <w:rPr>
          <w:rFonts w:ascii="Arial" w:hAnsi="Arial" w:cs="Arial"/>
          <w:b/>
          <w:bCs/>
        </w:rPr>
      </w:pPr>
    </w:p>
    <w:p w:rsidR="0081597A" w:rsidRDefault="0081597A" w:rsidP="00B06EC9">
      <w:pPr>
        <w:pStyle w:val="Style"/>
        <w:spacing w:before="100" w:beforeAutospacing="1" w:after="100" w:afterAutospacing="1"/>
        <w:jc w:val="center"/>
        <w:rPr>
          <w:rFonts w:ascii="Arial" w:hAnsi="Arial" w:cs="Arial"/>
          <w:b/>
          <w:bCs/>
        </w:rPr>
      </w:pPr>
    </w:p>
    <w:p w:rsidR="005D79DB" w:rsidRDefault="005D79DB" w:rsidP="00B06EC9">
      <w:pPr>
        <w:pStyle w:val="Style"/>
        <w:spacing w:before="100" w:beforeAutospacing="1" w:after="100" w:afterAutospacing="1"/>
        <w:jc w:val="center"/>
        <w:rPr>
          <w:rFonts w:ascii="Arial" w:hAnsi="Arial" w:cs="Arial"/>
          <w:b/>
          <w:bCs/>
        </w:rPr>
      </w:pPr>
    </w:p>
    <w:p w:rsidR="004539B6" w:rsidRPr="00B06EC9" w:rsidRDefault="002D6923" w:rsidP="00B06EC9">
      <w:pPr>
        <w:pStyle w:val="Style"/>
        <w:spacing w:before="100" w:beforeAutospacing="1" w:after="100" w:afterAutospacing="1"/>
        <w:jc w:val="center"/>
        <w:rPr>
          <w:rFonts w:ascii="Arial" w:hAnsi="Arial" w:cs="Arial"/>
          <w:b/>
          <w:bCs/>
        </w:rPr>
      </w:pPr>
      <w:r>
        <w:rPr>
          <w:rFonts w:ascii="Arial" w:hAnsi="Arial" w:cs="Arial"/>
          <w:b/>
          <w:bCs/>
        </w:rPr>
        <w:lastRenderedPageBreak/>
        <w:t xml:space="preserve">Appendix A - </w:t>
      </w:r>
      <w:r w:rsidR="004539B6" w:rsidRPr="00B06EC9">
        <w:rPr>
          <w:rFonts w:ascii="Arial" w:hAnsi="Arial" w:cs="Arial"/>
          <w:b/>
          <w:bCs/>
        </w:rPr>
        <w:t>Procedure</w:t>
      </w:r>
      <w:r w:rsidR="001310FC">
        <w:rPr>
          <w:rFonts w:ascii="Arial" w:hAnsi="Arial" w:cs="Arial"/>
          <w:b/>
          <w:bCs/>
        </w:rPr>
        <w:t xml:space="preserve"> for promoting positive </w:t>
      </w:r>
      <w:proofErr w:type="spellStart"/>
      <w:r w:rsidR="001310FC">
        <w:rPr>
          <w:rFonts w:ascii="Arial" w:hAnsi="Arial" w:cs="Arial"/>
          <w:b/>
          <w:bCs/>
        </w:rPr>
        <w:t>behaviour</w:t>
      </w:r>
      <w:proofErr w:type="spellEnd"/>
      <w:r w:rsidR="001310FC">
        <w:rPr>
          <w:rFonts w:ascii="Arial" w:hAnsi="Arial" w:cs="Arial"/>
          <w:b/>
          <w:bCs/>
        </w:rPr>
        <w:t xml:space="preserve"> when poor choices are made:</w:t>
      </w:r>
    </w:p>
    <w:p w:rsidR="004539B6" w:rsidRDefault="006543C6" w:rsidP="00256DAC">
      <w:pPr>
        <w:pStyle w:val="Style"/>
        <w:spacing w:before="100" w:beforeAutospacing="1" w:after="100" w:afterAutospacing="1"/>
        <w:rPr>
          <w:b/>
          <w:bCs/>
        </w:rPr>
      </w:pPr>
      <w:r>
        <w:rPr>
          <w:b/>
          <w:bCs/>
          <w:noProof/>
          <w:lang w:val="en-GB" w:eastAsia="en-GB"/>
        </w:rPr>
        <w:drawing>
          <wp:inline distT="0" distB="0" distL="0" distR="0" wp14:anchorId="718181AD" wp14:editId="1058B4A0">
            <wp:extent cx="6543675" cy="7506586"/>
            <wp:effectExtent l="95250" t="57150" r="85725" b="11366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06EC9" w:rsidRDefault="002D6923" w:rsidP="00BB5209">
      <w:pPr>
        <w:pStyle w:val="Style"/>
        <w:tabs>
          <w:tab w:val="left" w:pos="1"/>
          <w:tab w:val="left" w:pos="2145"/>
        </w:tabs>
        <w:spacing w:before="1" w:beforeAutospacing="1" w:after="1" w:afterAutospacing="1"/>
        <w:rPr>
          <w:w w:val="106"/>
        </w:rPr>
      </w:pPr>
      <w:r w:rsidRPr="008F0F90">
        <w:rPr>
          <w:noProof/>
        </w:rPr>
        <w:drawing>
          <wp:anchor distT="0" distB="0" distL="114300" distR="114300" simplePos="0" relativeHeight="251666432" behindDoc="0" locked="0" layoutInCell="1" allowOverlap="1" wp14:anchorId="497C938E" wp14:editId="4B35873A">
            <wp:simplePos x="0" y="0"/>
            <wp:positionH relativeFrom="margin">
              <wp:align>right</wp:align>
            </wp:positionH>
            <wp:positionV relativeFrom="paragraph">
              <wp:posOffset>76653</wp:posOffset>
            </wp:positionV>
            <wp:extent cx="2848440" cy="624114"/>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8440" cy="62411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10FC" w:rsidRDefault="001310FC" w:rsidP="00BB5209">
      <w:pPr>
        <w:pStyle w:val="Style"/>
        <w:tabs>
          <w:tab w:val="left" w:pos="1"/>
          <w:tab w:val="left" w:pos="2145"/>
        </w:tabs>
        <w:spacing w:before="1" w:beforeAutospacing="1" w:after="1" w:afterAutospacing="1"/>
        <w:rPr>
          <w:w w:val="106"/>
        </w:rPr>
      </w:pPr>
    </w:p>
    <w:p w:rsidR="001310FC" w:rsidRPr="00BB5209" w:rsidRDefault="001310FC" w:rsidP="00BB5209">
      <w:pPr>
        <w:pStyle w:val="Style"/>
        <w:tabs>
          <w:tab w:val="left" w:pos="1"/>
          <w:tab w:val="left" w:pos="2145"/>
        </w:tabs>
        <w:spacing w:before="1" w:beforeAutospacing="1" w:after="1" w:afterAutospacing="1"/>
        <w:rPr>
          <w:w w:val="106"/>
        </w:rPr>
      </w:pPr>
    </w:p>
    <w:p w:rsidR="005E4EF3" w:rsidRPr="001310FC" w:rsidRDefault="00F96CB5" w:rsidP="005E4EF3">
      <w:pPr>
        <w:pStyle w:val="Style"/>
        <w:spacing w:before="100" w:beforeAutospacing="1" w:after="100" w:afterAutospacing="1"/>
        <w:rPr>
          <w:rFonts w:ascii="Calibri" w:hAnsi="Calibri" w:cs="Calibri"/>
          <w:b/>
          <w:bCs/>
        </w:rPr>
      </w:pPr>
      <w:r w:rsidRPr="001310FC">
        <w:rPr>
          <w:rFonts w:ascii="Calibri" w:hAnsi="Calibri" w:cs="Calibri"/>
          <w:b/>
          <w:bCs/>
        </w:rPr>
        <w:lastRenderedPageBreak/>
        <w:t xml:space="preserve">Appendix </w:t>
      </w:r>
      <w:r w:rsidR="002D6923">
        <w:rPr>
          <w:rFonts w:ascii="Calibri" w:hAnsi="Calibri" w:cs="Calibri"/>
          <w:b/>
          <w:bCs/>
        </w:rPr>
        <w:t>B</w:t>
      </w:r>
      <w:r w:rsidRPr="001310FC">
        <w:rPr>
          <w:rFonts w:ascii="Calibri" w:hAnsi="Calibri" w:cs="Calibri"/>
          <w:b/>
          <w:bCs/>
        </w:rPr>
        <w:t xml:space="preserve"> </w:t>
      </w:r>
      <w:r w:rsidR="005E4EF3" w:rsidRPr="001310FC">
        <w:rPr>
          <w:rFonts w:ascii="Calibri" w:hAnsi="Calibri" w:cs="Calibri"/>
          <w:b/>
          <w:bCs/>
        </w:rPr>
        <w:t xml:space="preserve">  </w:t>
      </w:r>
      <w:r w:rsidR="005D79DB">
        <w:rPr>
          <w:rFonts w:ascii="Calibri" w:eastAsia="Calibri" w:hAnsi="Calibri" w:cs="Calibri"/>
          <w:b/>
          <w:u w:val="single"/>
        </w:rPr>
        <w:t>Incident form</w:t>
      </w:r>
    </w:p>
    <w:p w:rsidR="005D79DB" w:rsidRDefault="005D79DB" w:rsidP="005D79DB">
      <w:pPr>
        <w:ind w:left="142"/>
        <w:jc w:val="center"/>
        <w:rPr>
          <w:rFonts w:cstheme="minorHAnsi"/>
          <w:sz w:val="44"/>
          <w:szCs w:val="44"/>
        </w:rPr>
      </w:pPr>
      <w:r>
        <w:rPr>
          <w:rFonts w:cstheme="minorHAnsi"/>
          <w:noProof/>
          <w:sz w:val="44"/>
          <w:szCs w:val="44"/>
        </w:rPr>
        <w:drawing>
          <wp:inline distT="0" distB="0" distL="0" distR="0" wp14:anchorId="394E532A" wp14:editId="0CD945CE">
            <wp:extent cx="6202680" cy="1428115"/>
            <wp:effectExtent l="0" t="0" r="762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png"/>
                    <pic:cNvPicPr/>
                  </pic:nvPicPr>
                  <pic:blipFill>
                    <a:blip r:embed="rId15">
                      <a:extLst>
                        <a:ext uri="{28A0092B-C50C-407E-A947-70E740481C1C}">
                          <a14:useLocalDpi xmlns:a14="http://schemas.microsoft.com/office/drawing/2010/main" val="0"/>
                        </a:ext>
                      </a:extLst>
                    </a:blip>
                    <a:stretch>
                      <a:fillRect/>
                    </a:stretch>
                  </pic:blipFill>
                  <pic:spPr>
                    <a:xfrm>
                      <a:off x="0" y="0"/>
                      <a:ext cx="6202680" cy="1428115"/>
                    </a:xfrm>
                    <a:prstGeom prst="rect">
                      <a:avLst/>
                    </a:prstGeom>
                  </pic:spPr>
                </pic:pic>
              </a:graphicData>
            </a:graphic>
          </wp:inline>
        </w:drawing>
      </w:r>
    </w:p>
    <w:p w:rsidR="005D79DB" w:rsidRPr="005D79DB" w:rsidRDefault="005D79DB" w:rsidP="005D79DB">
      <w:pPr>
        <w:ind w:left="142"/>
        <w:jc w:val="center"/>
        <w:rPr>
          <w:rFonts w:asciiTheme="minorHAnsi" w:hAnsiTheme="minorHAnsi" w:cstheme="minorHAnsi"/>
          <w:sz w:val="72"/>
          <w:szCs w:val="44"/>
        </w:rPr>
      </w:pPr>
      <w:r w:rsidRPr="005D79DB">
        <w:rPr>
          <w:rFonts w:asciiTheme="minorHAnsi" w:hAnsiTheme="minorHAnsi" w:cstheme="minorHAnsi"/>
          <w:sz w:val="72"/>
          <w:szCs w:val="44"/>
        </w:rPr>
        <w:t>Incident form</w:t>
      </w:r>
    </w:p>
    <w:tbl>
      <w:tblPr>
        <w:tblStyle w:val="TableGrid"/>
        <w:tblW w:w="10620" w:type="dxa"/>
        <w:tblInd w:w="-5" w:type="dxa"/>
        <w:tblLook w:val="04A0" w:firstRow="1" w:lastRow="0" w:firstColumn="1" w:lastColumn="0" w:noHBand="0" w:noVBand="1"/>
      </w:tblPr>
      <w:tblGrid>
        <w:gridCol w:w="3240"/>
        <w:gridCol w:w="7380"/>
      </w:tblGrid>
      <w:tr w:rsidR="005D79DB" w:rsidRPr="005D79DB" w:rsidTr="005D79DB">
        <w:tc>
          <w:tcPr>
            <w:tcW w:w="3240" w:type="dxa"/>
            <w:vAlign w:val="center"/>
          </w:tcPr>
          <w:p w:rsidR="005D79DB" w:rsidRPr="005D79DB" w:rsidRDefault="005D79DB" w:rsidP="00450F42">
            <w:pPr>
              <w:ind w:left="142"/>
              <w:jc w:val="center"/>
              <w:rPr>
                <w:rFonts w:asciiTheme="minorHAnsi" w:hAnsiTheme="minorHAnsi" w:cstheme="minorHAnsi"/>
                <w:b/>
                <w:sz w:val="28"/>
                <w:szCs w:val="28"/>
              </w:rPr>
            </w:pPr>
            <w:r w:rsidRPr="005D79DB">
              <w:rPr>
                <w:rFonts w:asciiTheme="minorHAnsi" w:hAnsiTheme="minorHAnsi" w:cstheme="minorHAnsi"/>
                <w:b/>
                <w:sz w:val="28"/>
                <w:szCs w:val="28"/>
              </w:rPr>
              <w:t>Date</w:t>
            </w:r>
          </w:p>
        </w:tc>
        <w:tc>
          <w:tcPr>
            <w:tcW w:w="7380" w:type="dxa"/>
          </w:tcPr>
          <w:p w:rsidR="005D79DB" w:rsidRDefault="005D79DB" w:rsidP="00450F42">
            <w:pPr>
              <w:ind w:left="142"/>
              <w:jc w:val="center"/>
              <w:rPr>
                <w:rFonts w:asciiTheme="minorHAnsi" w:hAnsiTheme="minorHAnsi" w:cstheme="minorHAnsi"/>
                <w:sz w:val="28"/>
                <w:szCs w:val="44"/>
              </w:rPr>
            </w:pPr>
          </w:p>
          <w:p w:rsidR="005D79DB" w:rsidRPr="005D79DB" w:rsidRDefault="005D79DB" w:rsidP="00450F42">
            <w:pPr>
              <w:ind w:left="142"/>
              <w:jc w:val="center"/>
              <w:rPr>
                <w:rFonts w:asciiTheme="minorHAnsi" w:hAnsiTheme="minorHAnsi" w:cstheme="minorHAnsi"/>
                <w:sz w:val="28"/>
                <w:szCs w:val="44"/>
              </w:rPr>
            </w:pPr>
          </w:p>
        </w:tc>
      </w:tr>
      <w:tr w:rsidR="005D79DB" w:rsidRPr="005D79DB" w:rsidTr="005D79DB">
        <w:tc>
          <w:tcPr>
            <w:tcW w:w="3240" w:type="dxa"/>
            <w:vAlign w:val="center"/>
          </w:tcPr>
          <w:p w:rsidR="005D79DB" w:rsidRPr="005D79DB" w:rsidRDefault="005D79DB" w:rsidP="00450F42">
            <w:pPr>
              <w:ind w:left="142"/>
              <w:jc w:val="center"/>
              <w:rPr>
                <w:rFonts w:asciiTheme="minorHAnsi" w:hAnsiTheme="minorHAnsi" w:cstheme="minorHAnsi"/>
                <w:b/>
                <w:sz w:val="28"/>
                <w:szCs w:val="28"/>
              </w:rPr>
            </w:pPr>
            <w:r w:rsidRPr="005D79DB">
              <w:rPr>
                <w:rFonts w:asciiTheme="minorHAnsi" w:hAnsiTheme="minorHAnsi" w:cstheme="minorHAnsi"/>
                <w:b/>
                <w:sz w:val="28"/>
                <w:szCs w:val="28"/>
              </w:rPr>
              <w:t>Time</w:t>
            </w:r>
          </w:p>
        </w:tc>
        <w:tc>
          <w:tcPr>
            <w:tcW w:w="7380" w:type="dxa"/>
          </w:tcPr>
          <w:p w:rsidR="005D79DB" w:rsidRDefault="005D79DB" w:rsidP="00450F42">
            <w:pPr>
              <w:ind w:left="142"/>
              <w:jc w:val="center"/>
              <w:rPr>
                <w:rFonts w:asciiTheme="minorHAnsi" w:hAnsiTheme="minorHAnsi" w:cstheme="minorHAnsi"/>
                <w:sz w:val="28"/>
                <w:szCs w:val="44"/>
              </w:rPr>
            </w:pPr>
          </w:p>
          <w:p w:rsidR="005D79DB" w:rsidRPr="005D79DB" w:rsidRDefault="005D79DB" w:rsidP="00450F42">
            <w:pPr>
              <w:ind w:left="142"/>
              <w:jc w:val="center"/>
              <w:rPr>
                <w:rFonts w:asciiTheme="minorHAnsi" w:hAnsiTheme="minorHAnsi" w:cstheme="minorHAnsi"/>
                <w:sz w:val="28"/>
                <w:szCs w:val="44"/>
              </w:rPr>
            </w:pPr>
          </w:p>
        </w:tc>
      </w:tr>
      <w:tr w:rsidR="005D79DB" w:rsidRPr="005D79DB" w:rsidTr="005D79DB">
        <w:trPr>
          <w:trHeight w:val="733"/>
        </w:trPr>
        <w:tc>
          <w:tcPr>
            <w:tcW w:w="3240" w:type="dxa"/>
            <w:vAlign w:val="center"/>
          </w:tcPr>
          <w:p w:rsidR="005D79DB" w:rsidRPr="005D79DB" w:rsidRDefault="005D79DB" w:rsidP="00450F42">
            <w:pPr>
              <w:ind w:left="142"/>
              <w:jc w:val="center"/>
              <w:rPr>
                <w:rFonts w:asciiTheme="minorHAnsi" w:hAnsiTheme="minorHAnsi" w:cstheme="minorHAnsi"/>
                <w:b/>
                <w:sz w:val="28"/>
                <w:szCs w:val="28"/>
              </w:rPr>
            </w:pPr>
            <w:r w:rsidRPr="005D79DB">
              <w:rPr>
                <w:rFonts w:asciiTheme="minorHAnsi" w:hAnsiTheme="minorHAnsi" w:cstheme="minorHAnsi"/>
                <w:b/>
                <w:sz w:val="28"/>
                <w:szCs w:val="28"/>
              </w:rPr>
              <w:t>Name of child or children involved</w:t>
            </w:r>
          </w:p>
        </w:tc>
        <w:tc>
          <w:tcPr>
            <w:tcW w:w="7380" w:type="dxa"/>
          </w:tcPr>
          <w:p w:rsidR="005D79DB" w:rsidRPr="005D79DB" w:rsidRDefault="005D79DB" w:rsidP="00450F42">
            <w:pPr>
              <w:ind w:left="142"/>
              <w:jc w:val="center"/>
              <w:rPr>
                <w:rFonts w:asciiTheme="minorHAnsi" w:hAnsiTheme="minorHAnsi" w:cstheme="minorHAnsi"/>
                <w:sz w:val="28"/>
                <w:szCs w:val="44"/>
              </w:rPr>
            </w:pPr>
          </w:p>
        </w:tc>
      </w:tr>
      <w:tr w:rsidR="005D79DB" w:rsidRPr="005D79DB" w:rsidTr="005D79DB">
        <w:trPr>
          <w:trHeight w:val="734"/>
        </w:trPr>
        <w:tc>
          <w:tcPr>
            <w:tcW w:w="3240" w:type="dxa"/>
            <w:vAlign w:val="center"/>
          </w:tcPr>
          <w:p w:rsidR="005D79DB" w:rsidRPr="005D79DB" w:rsidRDefault="005D79DB" w:rsidP="00450F42">
            <w:pPr>
              <w:ind w:left="142"/>
              <w:jc w:val="center"/>
              <w:rPr>
                <w:rFonts w:asciiTheme="minorHAnsi" w:hAnsiTheme="minorHAnsi" w:cstheme="minorHAnsi"/>
                <w:b/>
                <w:sz w:val="28"/>
                <w:szCs w:val="28"/>
              </w:rPr>
            </w:pPr>
            <w:r w:rsidRPr="005D79DB">
              <w:rPr>
                <w:rFonts w:asciiTheme="minorHAnsi" w:hAnsiTheme="minorHAnsi" w:cstheme="minorHAnsi"/>
                <w:b/>
                <w:sz w:val="28"/>
                <w:szCs w:val="28"/>
              </w:rPr>
              <w:t>Name of adult or adults involved</w:t>
            </w:r>
          </w:p>
        </w:tc>
        <w:tc>
          <w:tcPr>
            <w:tcW w:w="7380" w:type="dxa"/>
          </w:tcPr>
          <w:p w:rsidR="005D79DB" w:rsidRPr="005D79DB" w:rsidRDefault="005D79DB" w:rsidP="00450F42">
            <w:pPr>
              <w:ind w:left="142"/>
              <w:jc w:val="center"/>
              <w:rPr>
                <w:rFonts w:asciiTheme="minorHAnsi" w:hAnsiTheme="minorHAnsi" w:cstheme="minorHAnsi"/>
                <w:sz w:val="28"/>
                <w:szCs w:val="44"/>
              </w:rPr>
            </w:pPr>
          </w:p>
        </w:tc>
      </w:tr>
      <w:tr w:rsidR="005D79DB" w:rsidRPr="005D79DB" w:rsidTr="005D79DB">
        <w:tc>
          <w:tcPr>
            <w:tcW w:w="3240" w:type="dxa"/>
            <w:vAlign w:val="center"/>
          </w:tcPr>
          <w:p w:rsidR="005D79DB" w:rsidRPr="005D79DB" w:rsidRDefault="005D79DB" w:rsidP="00450F42">
            <w:pPr>
              <w:ind w:left="142"/>
              <w:jc w:val="center"/>
              <w:rPr>
                <w:rFonts w:asciiTheme="minorHAnsi" w:hAnsiTheme="minorHAnsi" w:cstheme="minorHAnsi"/>
                <w:b/>
                <w:sz w:val="28"/>
                <w:szCs w:val="28"/>
              </w:rPr>
            </w:pPr>
            <w:r w:rsidRPr="005D79DB">
              <w:rPr>
                <w:rFonts w:asciiTheme="minorHAnsi" w:hAnsiTheme="minorHAnsi" w:cstheme="minorHAnsi"/>
                <w:b/>
                <w:sz w:val="28"/>
                <w:szCs w:val="28"/>
              </w:rPr>
              <w:t>Name of adult filling out form</w:t>
            </w:r>
          </w:p>
        </w:tc>
        <w:tc>
          <w:tcPr>
            <w:tcW w:w="7380" w:type="dxa"/>
          </w:tcPr>
          <w:p w:rsidR="005D79DB" w:rsidRPr="005D79DB" w:rsidRDefault="005D79DB" w:rsidP="00450F42">
            <w:pPr>
              <w:ind w:left="142"/>
              <w:jc w:val="center"/>
              <w:rPr>
                <w:rFonts w:asciiTheme="minorHAnsi" w:hAnsiTheme="minorHAnsi" w:cstheme="minorHAnsi"/>
                <w:sz w:val="28"/>
                <w:szCs w:val="44"/>
              </w:rPr>
            </w:pPr>
          </w:p>
        </w:tc>
      </w:tr>
      <w:tr w:rsidR="005D79DB" w:rsidRPr="005D79DB" w:rsidTr="005D79DB">
        <w:tc>
          <w:tcPr>
            <w:tcW w:w="3240" w:type="dxa"/>
            <w:vAlign w:val="center"/>
          </w:tcPr>
          <w:p w:rsidR="005D79DB" w:rsidRPr="005D79DB" w:rsidRDefault="005D79DB" w:rsidP="00450F42">
            <w:pPr>
              <w:ind w:left="142"/>
              <w:jc w:val="center"/>
              <w:rPr>
                <w:rFonts w:asciiTheme="minorHAnsi" w:hAnsiTheme="minorHAnsi" w:cstheme="minorHAnsi"/>
                <w:b/>
                <w:sz w:val="28"/>
                <w:szCs w:val="28"/>
              </w:rPr>
            </w:pPr>
            <w:r w:rsidRPr="005D79DB">
              <w:rPr>
                <w:rFonts w:asciiTheme="minorHAnsi" w:hAnsiTheme="minorHAnsi" w:cstheme="minorHAnsi"/>
                <w:b/>
                <w:sz w:val="28"/>
                <w:szCs w:val="28"/>
              </w:rPr>
              <w:t>Location of incident</w:t>
            </w:r>
          </w:p>
        </w:tc>
        <w:tc>
          <w:tcPr>
            <w:tcW w:w="7380" w:type="dxa"/>
          </w:tcPr>
          <w:p w:rsidR="005D79DB" w:rsidRDefault="005D79DB" w:rsidP="00450F42">
            <w:pPr>
              <w:ind w:left="142"/>
              <w:jc w:val="center"/>
              <w:rPr>
                <w:rFonts w:asciiTheme="minorHAnsi" w:hAnsiTheme="minorHAnsi" w:cstheme="minorHAnsi"/>
                <w:sz w:val="28"/>
                <w:szCs w:val="44"/>
              </w:rPr>
            </w:pPr>
          </w:p>
          <w:p w:rsidR="005D79DB" w:rsidRPr="005D79DB" w:rsidRDefault="005D79DB" w:rsidP="00450F42">
            <w:pPr>
              <w:ind w:left="142"/>
              <w:jc w:val="center"/>
              <w:rPr>
                <w:rFonts w:asciiTheme="minorHAnsi" w:hAnsiTheme="minorHAnsi" w:cstheme="minorHAnsi"/>
                <w:sz w:val="28"/>
                <w:szCs w:val="44"/>
              </w:rPr>
            </w:pPr>
          </w:p>
        </w:tc>
      </w:tr>
      <w:tr w:rsidR="005D79DB" w:rsidRPr="005D79DB" w:rsidTr="005D79DB">
        <w:trPr>
          <w:trHeight w:val="2273"/>
        </w:trPr>
        <w:tc>
          <w:tcPr>
            <w:tcW w:w="3240" w:type="dxa"/>
          </w:tcPr>
          <w:p w:rsidR="005D79DB" w:rsidRPr="005D79DB" w:rsidRDefault="005D79DB" w:rsidP="00450F42">
            <w:pPr>
              <w:ind w:left="142"/>
              <w:jc w:val="center"/>
              <w:rPr>
                <w:rFonts w:asciiTheme="minorHAnsi" w:hAnsiTheme="minorHAnsi" w:cstheme="minorHAnsi"/>
                <w:b/>
                <w:sz w:val="28"/>
                <w:szCs w:val="28"/>
              </w:rPr>
            </w:pPr>
            <w:r w:rsidRPr="005D79DB">
              <w:rPr>
                <w:rFonts w:asciiTheme="minorHAnsi" w:hAnsiTheme="minorHAnsi" w:cstheme="minorHAnsi"/>
                <w:b/>
                <w:sz w:val="28"/>
                <w:szCs w:val="28"/>
              </w:rPr>
              <w:t>What happened (Including specific explanation of triggers)?</w:t>
            </w:r>
          </w:p>
          <w:p w:rsidR="005D79DB" w:rsidRPr="005D79DB" w:rsidRDefault="005D79DB" w:rsidP="00450F42">
            <w:pPr>
              <w:ind w:left="142"/>
              <w:jc w:val="center"/>
              <w:rPr>
                <w:rFonts w:asciiTheme="minorHAnsi" w:hAnsiTheme="minorHAnsi" w:cstheme="minorHAnsi"/>
                <w:b/>
                <w:i/>
                <w:sz w:val="28"/>
                <w:szCs w:val="28"/>
              </w:rPr>
            </w:pPr>
            <w:r w:rsidRPr="005D79DB">
              <w:rPr>
                <w:rFonts w:asciiTheme="minorHAnsi" w:hAnsiTheme="minorHAnsi" w:cstheme="minorHAnsi"/>
                <w:b/>
                <w:i/>
                <w:sz w:val="28"/>
                <w:szCs w:val="28"/>
              </w:rPr>
              <w:t>(Continue overleaf if required)</w:t>
            </w:r>
          </w:p>
        </w:tc>
        <w:tc>
          <w:tcPr>
            <w:tcW w:w="7380" w:type="dxa"/>
          </w:tcPr>
          <w:p w:rsidR="005D79DB" w:rsidRPr="005D79DB" w:rsidRDefault="005D79DB" w:rsidP="00450F42">
            <w:pPr>
              <w:ind w:left="142"/>
              <w:jc w:val="center"/>
              <w:rPr>
                <w:rFonts w:asciiTheme="minorHAnsi" w:hAnsiTheme="minorHAnsi" w:cstheme="minorHAnsi"/>
                <w:szCs w:val="44"/>
              </w:rPr>
            </w:pPr>
          </w:p>
          <w:p w:rsidR="005D79DB" w:rsidRPr="005D79DB" w:rsidRDefault="005D79DB" w:rsidP="00450F42">
            <w:pPr>
              <w:ind w:left="142"/>
              <w:jc w:val="center"/>
              <w:rPr>
                <w:rFonts w:asciiTheme="minorHAnsi" w:hAnsiTheme="minorHAnsi" w:cstheme="minorHAnsi"/>
                <w:szCs w:val="44"/>
              </w:rPr>
            </w:pPr>
          </w:p>
          <w:p w:rsidR="005D79DB" w:rsidRPr="005D79DB" w:rsidRDefault="005D79DB" w:rsidP="00450F42">
            <w:pPr>
              <w:ind w:left="142"/>
              <w:jc w:val="center"/>
              <w:rPr>
                <w:rFonts w:asciiTheme="minorHAnsi" w:hAnsiTheme="minorHAnsi" w:cstheme="minorHAnsi"/>
                <w:szCs w:val="44"/>
              </w:rPr>
            </w:pPr>
          </w:p>
          <w:p w:rsidR="005D79DB" w:rsidRPr="005D79DB" w:rsidRDefault="005D79DB" w:rsidP="00450F42">
            <w:pPr>
              <w:ind w:left="142"/>
              <w:jc w:val="center"/>
              <w:rPr>
                <w:rFonts w:asciiTheme="minorHAnsi" w:hAnsiTheme="minorHAnsi" w:cstheme="minorHAnsi"/>
                <w:szCs w:val="44"/>
              </w:rPr>
            </w:pPr>
          </w:p>
          <w:p w:rsidR="005D79DB" w:rsidRPr="005D79DB" w:rsidRDefault="005D79DB" w:rsidP="00450F42">
            <w:pPr>
              <w:ind w:left="142"/>
              <w:jc w:val="center"/>
              <w:rPr>
                <w:rFonts w:asciiTheme="minorHAnsi" w:hAnsiTheme="minorHAnsi" w:cstheme="minorHAnsi"/>
                <w:szCs w:val="44"/>
              </w:rPr>
            </w:pPr>
          </w:p>
          <w:p w:rsidR="005D79DB" w:rsidRPr="005D79DB" w:rsidRDefault="005D79DB" w:rsidP="00450F42">
            <w:pPr>
              <w:ind w:left="142"/>
              <w:jc w:val="center"/>
              <w:rPr>
                <w:rFonts w:asciiTheme="minorHAnsi" w:hAnsiTheme="minorHAnsi" w:cstheme="minorHAnsi"/>
                <w:szCs w:val="44"/>
              </w:rPr>
            </w:pPr>
          </w:p>
          <w:p w:rsidR="005D79DB" w:rsidRPr="005D79DB" w:rsidRDefault="005D79DB" w:rsidP="00450F42">
            <w:pPr>
              <w:rPr>
                <w:rFonts w:asciiTheme="minorHAnsi" w:hAnsiTheme="minorHAnsi" w:cstheme="minorHAnsi"/>
                <w:szCs w:val="44"/>
              </w:rPr>
            </w:pPr>
          </w:p>
          <w:p w:rsidR="005D79DB" w:rsidRDefault="005D79DB" w:rsidP="00450F42">
            <w:pPr>
              <w:ind w:left="142"/>
              <w:jc w:val="center"/>
              <w:rPr>
                <w:rFonts w:asciiTheme="minorHAnsi" w:hAnsiTheme="minorHAnsi" w:cstheme="minorHAnsi"/>
                <w:szCs w:val="44"/>
              </w:rPr>
            </w:pPr>
          </w:p>
          <w:p w:rsidR="005D79DB" w:rsidRDefault="005D79DB" w:rsidP="00450F42">
            <w:pPr>
              <w:ind w:left="142"/>
              <w:jc w:val="center"/>
              <w:rPr>
                <w:rFonts w:asciiTheme="minorHAnsi" w:hAnsiTheme="minorHAnsi" w:cstheme="minorHAnsi"/>
                <w:szCs w:val="44"/>
              </w:rPr>
            </w:pPr>
          </w:p>
          <w:p w:rsidR="005D79DB" w:rsidRDefault="005D79DB" w:rsidP="00450F42">
            <w:pPr>
              <w:ind w:left="142"/>
              <w:jc w:val="center"/>
              <w:rPr>
                <w:rFonts w:asciiTheme="minorHAnsi" w:hAnsiTheme="minorHAnsi" w:cstheme="minorHAnsi"/>
                <w:szCs w:val="44"/>
              </w:rPr>
            </w:pPr>
          </w:p>
          <w:p w:rsidR="005D79DB" w:rsidRDefault="005D79DB" w:rsidP="00450F42">
            <w:pPr>
              <w:ind w:left="142"/>
              <w:jc w:val="center"/>
              <w:rPr>
                <w:rFonts w:asciiTheme="minorHAnsi" w:hAnsiTheme="minorHAnsi" w:cstheme="minorHAnsi"/>
                <w:szCs w:val="44"/>
              </w:rPr>
            </w:pPr>
          </w:p>
          <w:p w:rsidR="005D79DB" w:rsidRDefault="005D79DB" w:rsidP="00450F42">
            <w:pPr>
              <w:ind w:left="142"/>
              <w:jc w:val="center"/>
              <w:rPr>
                <w:rFonts w:asciiTheme="minorHAnsi" w:hAnsiTheme="minorHAnsi" w:cstheme="minorHAnsi"/>
                <w:szCs w:val="44"/>
              </w:rPr>
            </w:pPr>
          </w:p>
          <w:p w:rsidR="005D79DB" w:rsidRDefault="005D79DB" w:rsidP="00450F42">
            <w:pPr>
              <w:ind w:left="142"/>
              <w:jc w:val="center"/>
              <w:rPr>
                <w:rFonts w:asciiTheme="minorHAnsi" w:hAnsiTheme="minorHAnsi" w:cstheme="minorHAnsi"/>
                <w:szCs w:val="44"/>
              </w:rPr>
            </w:pPr>
          </w:p>
          <w:p w:rsidR="005D79DB" w:rsidRPr="005D79DB" w:rsidRDefault="005D79DB" w:rsidP="00450F42">
            <w:pPr>
              <w:ind w:left="142"/>
              <w:jc w:val="center"/>
              <w:rPr>
                <w:rFonts w:asciiTheme="minorHAnsi" w:hAnsiTheme="minorHAnsi" w:cstheme="minorHAnsi"/>
                <w:szCs w:val="44"/>
              </w:rPr>
            </w:pPr>
          </w:p>
        </w:tc>
      </w:tr>
      <w:tr w:rsidR="005D79DB" w:rsidRPr="005D79DB" w:rsidTr="005D79DB">
        <w:trPr>
          <w:trHeight w:val="665"/>
        </w:trPr>
        <w:tc>
          <w:tcPr>
            <w:tcW w:w="3240" w:type="dxa"/>
          </w:tcPr>
          <w:p w:rsidR="005D79DB" w:rsidRPr="005D79DB" w:rsidRDefault="005D79DB" w:rsidP="00450F42">
            <w:pPr>
              <w:ind w:left="142"/>
              <w:jc w:val="center"/>
              <w:rPr>
                <w:rFonts w:asciiTheme="minorHAnsi" w:hAnsiTheme="minorHAnsi" w:cstheme="minorHAnsi"/>
                <w:b/>
                <w:sz w:val="28"/>
                <w:szCs w:val="28"/>
              </w:rPr>
            </w:pPr>
            <w:r w:rsidRPr="005D79DB">
              <w:rPr>
                <w:rFonts w:asciiTheme="minorHAnsi" w:hAnsiTheme="minorHAnsi" w:cstheme="minorHAnsi"/>
                <w:b/>
                <w:sz w:val="28"/>
                <w:szCs w:val="28"/>
              </w:rPr>
              <w:t>Actions</w:t>
            </w:r>
          </w:p>
        </w:tc>
        <w:tc>
          <w:tcPr>
            <w:tcW w:w="7380" w:type="dxa"/>
          </w:tcPr>
          <w:p w:rsidR="005D79DB" w:rsidRPr="005D79DB" w:rsidRDefault="005D79DB" w:rsidP="00450F42">
            <w:pPr>
              <w:ind w:left="142"/>
              <w:rPr>
                <w:rFonts w:asciiTheme="minorHAnsi" w:hAnsiTheme="minorHAnsi" w:cstheme="minorHAnsi"/>
                <w:szCs w:val="44"/>
              </w:rPr>
            </w:pPr>
          </w:p>
          <w:p w:rsidR="005D79DB" w:rsidRPr="005D79DB" w:rsidRDefault="005D79DB" w:rsidP="00450F42">
            <w:pPr>
              <w:ind w:left="142"/>
              <w:rPr>
                <w:rFonts w:asciiTheme="minorHAnsi" w:hAnsiTheme="minorHAnsi" w:cstheme="minorHAnsi"/>
                <w:szCs w:val="44"/>
              </w:rPr>
            </w:pPr>
          </w:p>
          <w:p w:rsidR="005D79DB" w:rsidRPr="005D79DB" w:rsidRDefault="005D79DB" w:rsidP="00450F42">
            <w:pPr>
              <w:ind w:left="142"/>
              <w:rPr>
                <w:rFonts w:asciiTheme="minorHAnsi" w:hAnsiTheme="minorHAnsi" w:cstheme="minorHAnsi"/>
                <w:szCs w:val="44"/>
              </w:rPr>
            </w:pPr>
          </w:p>
          <w:p w:rsidR="005D79DB" w:rsidRPr="005D79DB" w:rsidRDefault="005D79DB" w:rsidP="00450F42">
            <w:pPr>
              <w:ind w:left="142"/>
              <w:rPr>
                <w:rFonts w:asciiTheme="minorHAnsi" w:hAnsiTheme="minorHAnsi" w:cstheme="minorHAnsi"/>
                <w:szCs w:val="44"/>
              </w:rPr>
            </w:pPr>
          </w:p>
          <w:p w:rsidR="005D79DB" w:rsidRPr="005D79DB" w:rsidRDefault="005D79DB" w:rsidP="00450F42">
            <w:pPr>
              <w:ind w:left="142"/>
              <w:rPr>
                <w:rFonts w:asciiTheme="minorHAnsi" w:hAnsiTheme="minorHAnsi" w:cstheme="minorHAnsi"/>
                <w:szCs w:val="44"/>
              </w:rPr>
            </w:pPr>
          </w:p>
          <w:p w:rsidR="005D79DB" w:rsidRPr="005D79DB" w:rsidRDefault="005D79DB" w:rsidP="00450F42">
            <w:pPr>
              <w:ind w:left="142"/>
              <w:rPr>
                <w:rFonts w:asciiTheme="minorHAnsi" w:hAnsiTheme="minorHAnsi" w:cstheme="minorHAnsi"/>
                <w:szCs w:val="44"/>
              </w:rPr>
            </w:pPr>
          </w:p>
        </w:tc>
      </w:tr>
    </w:tbl>
    <w:p w:rsidR="005D79DB" w:rsidRDefault="005D79DB" w:rsidP="005D79DB">
      <w:pPr>
        <w:ind w:left="142"/>
      </w:pPr>
    </w:p>
    <w:p w:rsidR="005D79DB" w:rsidRPr="005D79DB" w:rsidRDefault="005D79DB" w:rsidP="005D79DB">
      <w:pPr>
        <w:ind w:left="142"/>
        <w:rPr>
          <w:rFonts w:asciiTheme="minorHAnsi" w:hAnsiTheme="minorHAnsi" w:cstheme="minorHAnsi"/>
        </w:rPr>
      </w:pPr>
      <w:r w:rsidRPr="005D79DB">
        <w:rPr>
          <w:rFonts w:asciiTheme="minorHAnsi" w:hAnsiTheme="minorHAnsi" w:cstheme="minorHAnsi"/>
        </w:rPr>
        <w:t>Signed: ___________________________________________________________</w:t>
      </w:r>
    </w:p>
    <w:p w:rsidR="005D79DB" w:rsidRPr="005D79DB" w:rsidRDefault="005D79DB" w:rsidP="005D79DB">
      <w:pPr>
        <w:ind w:left="142"/>
        <w:rPr>
          <w:rFonts w:asciiTheme="minorHAnsi" w:hAnsiTheme="minorHAnsi" w:cstheme="minorHAnsi"/>
        </w:rPr>
      </w:pPr>
    </w:p>
    <w:p w:rsidR="00D36985" w:rsidRDefault="005D79DB" w:rsidP="0081597A">
      <w:pPr>
        <w:ind w:left="142"/>
        <w:rPr>
          <w:rFonts w:asciiTheme="minorHAnsi" w:hAnsiTheme="minorHAnsi" w:cstheme="minorHAnsi"/>
        </w:rPr>
      </w:pPr>
      <w:r w:rsidRPr="005D79DB">
        <w:rPr>
          <w:rFonts w:asciiTheme="minorHAnsi" w:hAnsiTheme="minorHAnsi" w:cstheme="minorHAnsi"/>
        </w:rPr>
        <w:t>Date: ___________________________________</w:t>
      </w:r>
    </w:p>
    <w:p w:rsidR="0081597A" w:rsidRDefault="0081597A" w:rsidP="0081597A">
      <w:pPr>
        <w:ind w:left="142"/>
        <w:rPr>
          <w:rFonts w:asciiTheme="minorHAnsi" w:hAnsiTheme="minorHAnsi" w:cstheme="minorHAnsi"/>
        </w:rPr>
      </w:pPr>
    </w:p>
    <w:p w:rsidR="0081597A" w:rsidRDefault="0081597A" w:rsidP="0081597A">
      <w:pPr>
        <w:ind w:left="142"/>
        <w:rPr>
          <w:rFonts w:asciiTheme="minorHAnsi" w:hAnsiTheme="minorHAnsi" w:cstheme="minorHAnsi"/>
        </w:rPr>
      </w:pPr>
    </w:p>
    <w:p w:rsidR="0081597A" w:rsidRDefault="0081597A" w:rsidP="0081597A">
      <w:pPr>
        <w:ind w:left="142"/>
        <w:rPr>
          <w:rFonts w:asciiTheme="minorHAnsi" w:hAnsiTheme="minorHAnsi" w:cstheme="minorHAnsi"/>
        </w:rPr>
      </w:pPr>
    </w:p>
    <w:p w:rsidR="0081597A" w:rsidRDefault="0081597A" w:rsidP="0081597A">
      <w:pPr>
        <w:ind w:left="142"/>
        <w:rPr>
          <w:rFonts w:asciiTheme="minorHAnsi" w:hAnsiTheme="minorHAnsi" w:cstheme="minorHAnsi"/>
        </w:rPr>
      </w:pPr>
    </w:p>
    <w:p w:rsidR="004966A8" w:rsidRPr="00BB5209" w:rsidRDefault="0081597A" w:rsidP="00BB5209">
      <w:pPr>
        <w:pStyle w:val="Style"/>
        <w:spacing w:before="100" w:beforeAutospacing="1" w:after="100" w:afterAutospacing="1"/>
        <w:rPr>
          <w:rFonts w:ascii="Calibri" w:hAnsi="Calibri"/>
          <w:b/>
          <w:bCs/>
          <w:sz w:val="32"/>
          <w:szCs w:val="32"/>
        </w:rPr>
      </w:pPr>
      <w:r w:rsidRPr="008F0F90">
        <w:rPr>
          <w:noProof/>
        </w:rPr>
        <w:lastRenderedPageBreak/>
        <w:drawing>
          <wp:anchor distT="0" distB="0" distL="114300" distR="114300" simplePos="0" relativeHeight="251664384" behindDoc="0" locked="0" layoutInCell="1" allowOverlap="1" wp14:anchorId="79AE33FB">
            <wp:simplePos x="0" y="0"/>
            <wp:positionH relativeFrom="margin">
              <wp:align>right</wp:align>
            </wp:positionH>
            <wp:positionV relativeFrom="paragraph">
              <wp:posOffset>-100697</wp:posOffset>
            </wp:positionV>
            <wp:extent cx="2847975" cy="623570"/>
            <wp:effectExtent l="0" t="0" r="952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7975" cy="623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5F8B" w:rsidRPr="00BB5209">
        <w:rPr>
          <w:b/>
          <w:bCs/>
        </w:rPr>
        <w:t xml:space="preserve">Appendix </w:t>
      </w:r>
      <w:r w:rsidR="00F21DA1">
        <w:rPr>
          <w:b/>
          <w:bCs/>
        </w:rPr>
        <w:t>C</w:t>
      </w:r>
      <w:r w:rsidR="00256DAC" w:rsidRPr="00134833">
        <w:rPr>
          <w:b/>
          <w:bCs/>
          <w:sz w:val="32"/>
          <w:szCs w:val="32"/>
        </w:rPr>
        <w:t xml:space="preserve">              </w:t>
      </w:r>
      <w:r w:rsidR="004966A8" w:rsidRPr="00134833">
        <w:rPr>
          <w:b/>
          <w:sz w:val="28"/>
          <w:szCs w:val="28"/>
        </w:rPr>
        <w:t>Home-School Agreement</w:t>
      </w:r>
    </w:p>
    <w:p w:rsidR="004966A8" w:rsidRPr="00134833" w:rsidRDefault="004966A8" w:rsidP="004966A8">
      <w:pPr>
        <w:widowControl w:val="0"/>
        <w:autoSpaceDE w:val="0"/>
        <w:autoSpaceDN w:val="0"/>
        <w:adjustRightInd w:val="0"/>
        <w:rPr>
          <w:b/>
          <w:color w:val="auto"/>
          <w:kern w:val="0"/>
          <w:sz w:val="24"/>
          <w:szCs w:val="24"/>
          <w:lang w:val="en-US" w:eastAsia="en-US"/>
        </w:rPr>
      </w:pPr>
      <w:r w:rsidRPr="00134833">
        <w:rPr>
          <w:b/>
          <w:color w:val="auto"/>
          <w:kern w:val="0"/>
          <w:sz w:val="24"/>
          <w:szCs w:val="24"/>
          <w:lang w:val="en-US" w:eastAsia="en-US"/>
        </w:rPr>
        <w:t xml:space="preserve">School will: </w:t>
      </w:r>
    </w:p>
    <w:p w:rsidR="004966A8" w:rsidRPr="00134833" w:rsidRDefault="004966A8" w:rsidP="004966A8">
      <w:pPr>
        <w:widowControl w:val="0"/>
        <w:numPr>
          <w:ilvl w:val="0"/>
          <w:numId w:val="34"/>
        </w:numPr>
        <w:autoSpaceDE w:val="0"/>
        <w:autoSpaceDN w:val="0"/>
        <w:adjustRightInd w:val="0"/>
        <w:spacing w:before="120"/>
        <w:rPr>
          <w:color w:val="auto"/>
          <w:kern w:val="0"/>
          <w:sz w:val="24"/>
          <w:szCs w:val="24"/>
          <w:lang w:val="en-US" w:eastAsia="en-US"/>
        </w:rPr>
      </w:pPr>
      <w:r w:rsidRPr="00134833">
        <w:rPr>
          <w:color w:val="auto"/>
          <w:kern w:val="0"/>
          <w:sz w:val="24"/>
          <w:szCs w:val="24"/>
          <w:lang w:eastAsia="en-US"/>
        </w:rPr>
        <w:t>Recognise</w:t>
      </w:r>
      <w:r w:rsidRPr="00134833">
        <w:rPr>
          <w:color w:val="auto"/>
          <w:kern w:val="0"/>
          <w:sz w:val="24"/>
          <w:szCs w:val="24"/>
          <w:lang w:val="en-US" w:eastAsia="en-US"/>
        </w:rPr>
        <w:t xml:space="preserve"> the individuality and ensure the well-being of each child, providing for their individual needs.</w:t>
      </w:r>
    </w:p>
    <w:p w:rsidR="004966A8" w:rsidRPr="00134833" w:rsidRDefault="004966A8" w:rsidP="004966A8">
      <w:pPr>
        <w:widowControl w:val="0"/>
        <w:numPr>
          <w:ilvl w:val="0"/>
          <w:numId w:val="34"/>
        </w:numPr>
        <w:autoSpaceDE w:val="0"/>
        <w:autoSpaceDN w:val="0"/>
        <w:adjustRightInd w:val="0"/>
        <w:rPr>
          <w:color w:val="auto"/>
          <w:kern w:val="0"/>
          <w:sz w:val="24"/>
          <w:szCs w:val="24"/>
          <w:lang w:val="en-US" w:eastAsia="en-US"/>
        </w:rPr>
      </w:pPr>
      <w:r w:rsidRPr="00134833">
        <w:rPr>
          <w:color w:val="auto"/>
          <w:kern w:val="0"/>
          <w:sz w:val="24"/>
          <w:szCs w:val="24"/>
          <w:lang w:val="en-US" w:eastAsia="en-US"/>
        </w:rPr>
        <w:t xml:space="preserve">Encourage children to take care of other people, their surroundings, their own and others' belongings. </w:t>
      </w:r>
    </w:p>
    <w:p w:rsidR="004966A8" w:rsidRPr="00134833" w:rsidRDefault="004966A8" w:rsidP="004966A8">
      <w:pPr>
        <w:widowControl w:val="0"/>
        <w:numPr>
          <w:ilvl w:val="0"/>
          <w:numId w:val="34"/>
        </w:numPr>
        <w:autoSpaceDE w:val="0"/>
        <w:autoSpaceDN w:val="0"/>
        <w:adjustRightInd w:val="0"/>
        <w:rPr>
          <w:color w:val="auto"/>
          <w:kern w:val="0"/>
          <w:sz w:val="24"/>
          <w:szCs w:val="24"/>
          <w:lang w:val="en-US" w:eastAsia="en-US"/>
        </w:rPr>
      </w:pPr>
      <w:r w:rsidRPr="00134833">
        <w:rPr>
          <w:color w:val="auto"/>
          <w:kern w:val="0"/>
          <w:sz w:val="24"/>
          <w:szCs w:val="24"/>
          <w:lang w:val="en-US" w:eastAsia="en-US"/>
        </w:rPr>
        <w:t>Encourage and empower children to do their best at all times, in a positive learning environment.</w:t>
      </w:r>
    </w:p>
    <w:p w:rsidR="004966A8" w:rsidRPr="00134833" w:rsidRDefault="004966A8" w:rsidP="004966A8">
      <w:pPr>
        <w:widowControl w:val="0"/>
        <w:numPr>
          <w:ilvl w:val="0"/>
          <w:numId w:val="34"/>
        </w:numPr>
        <w:autoSpaceDE w:val="0"/>
        <w:autoSpaceDN w:val="0"/>
        <w:adjustRightInd w:val="0"/>
        <w:rPr>
          <w:color w:val="auto"/>
          <w:kern w:val="0"/>
          <w:sz w:val="24"/>
          <w:szCs w:val="24"/>
          <w:lang w:val="en-US" w:eastAsia="en-US"/>
        </w:rPr>
      </w:pPr>
      <w:r w:rsidRPr="00134833">
        <w:rPr>
          <w:color w:val="auto"/>
          <w:kern w:val="0"/>
          <w:sz w:val="24"/>
          <w:szCs w:val="24"/>
          <w:lang w:val="en-US" w:eastAsia="en-US"/>
        </w:rPr>
        <w:t xml:space="preserve">Inform parents of their child's progress at regular meetings and in an annual report. </w:t>
      </w:r>
    </w:p>
    <w:p w:rsidR="004966A8" w:rsidRPr="00134833" w:rsidRDefault="004966A8" w:rsidP="004966A8">
      <w:pPr>
        <w:widowControl w:val="0"/>
        <w:numPr>
          <w:ilvl w:val="0"/>
          <w:numId w:val="34"/>
        </w:numPr>
        <w:autoSpaceDE w:val="0"/>
        <w:autoSpaceDN w:val="0"/>
        <w:adjustRightInd w:val="0"/>
        <w:rPr>
          <w:color w:val="auto"/>
          <w:kern w:val="0"/>
          <w:sz w:val="24"/>
          <w:szCs w:val="24"/>
          <w:lang w:val="en-US" w:eastAsia="en-US"/>
        </w:rPr>
      </w:pPr>
      <w:r w:rsidRPr="00134833">
        <w:rPr>
          <w:color w:val="auto"/>
          <w:kern w:val="0"/>
          <w:sz w:val="24"/>
          <w:szCs w:val="24"/>
          <w:lang w:val="en-US" w:eastAsia="en-US"/>
        </w:rPr>
        <w:t xml:space="preserve">Keep everyone in the school informed and involved in the learning process. </w:t>
      </w:r>
    </w:p>
    <w:p w:rsidR="004966A8" w:rsidRPr="00134833" w:rsidRDefault="004966A8" w:rsidP="004966A8">
      <w:pPr>
        <w:widowControl w:val="0"/>
        <w:numPr>
          <w:ilvl w:val="0"/>
          <w:numId w:val="34"/>
        </w:numPr>
        <w:autoSpaceDE w:val="0"/>
        <w:autoSpaceDN w:val="0"/>
        <w:adjustRightInd w:val="0"/>
        <w:rPr>
          <w:color w:val="auto"/>
          <w:kern w:val="0"/>
          <w:sz w:val="24"/>
          <w:szCs w:val="24"/>
          <w:lang w:val="en-US" w:eastAsia="en-US"/>
        </w:rPr>
      </w:pPr>
      <w:r w:rsidRPr="00134833">
        <w:rPr>
          <w:color w:val="auto"/>
          <w:kern w:val="0"/>
          <w:sz w:val="24"/>
          <w:szCs w:val="24"/>
          <w:lang w:val="en-US" w:eastAsia="en-US"/>
        </w:rPr>
        <w:t>Work positively, collaboratively and with a shared philosophy.</w:t>
      </w:r>
    </w:p>
    <w:p w:rsidR="004966A8" w:rsidRPr="00134833" w:rsidRDefault="004966A8" w:rsidP="004966A8">
      <w:pPr>
        <w:widowControl w:val="0"/>
        <w:autoSpaceDE w:val="0"/>
        <w:autoSpaceDN w:val="0"/>
        <w:adjustRightInd w:val="0"/>
        <w:spacing w:before="120"/>
        <w:ind w:left="374" w:hanging="374"/>
        <w:rPr>
          <w:b/>
          <w:color w:val="auto"/>
          <w:kern w:val="0"/>
          <w:sz w:val="24"/>
          <w:szCs w:val="24"/>
          <w:lang w:val="en-US" w:eastAsia="en-US"/>
        </w:rPr>
      </w:pPr>
    </w:p>
    <w:p w:rsidR="004966A8" w:rsidRPr="00134833" w:rsidRDefault="004966A8" w:rsidP="004966A8">
      <w:pPr>
        <w:widowControl w:val="0"/>
        <w:autoSpaceDE w:val="0"/>
        <w:autoSpaceDN w:val="0"/>
        <w:adjustRightInd w:val="0"/>
        <w:spacing w:before="120"/>
        <w:ind w:left="374" w:hanging="374"/>
        <w:rPr>
          <w:b/>
          <w:color w:val="auto"/>
          <w:kern w:val="0"/>
          <w:sz w:val="24"/>
          <w:szCs w:val="24"/>
          <w:lang w:val="en-US" w:eastAsia="en-US"/>
        </w:rPr>
      </w:pPr>
      <w:r w:rsidRPr="00134833">
        <w:rPr>
          <w:b/>
          <w:color w:val="auto"/>
          <w:kern w:val="0"/>
          <w:sz w:val="24"/>
          <w:szCs w:val="24"/>
          <w:lang w:val="en-US" w:eastAsia="en-US"/>
        </w:rPr>
        <w:t>Family will:</w:t>
      </w:r>
    </w:p>
    <w:p w:rsidR="00385F8B" w:rsidRDefault="00385F8B" w:rsidP="004966A8">
      <w:pPr>
        <w:widowControl w:val="0"/>
        <w:numPr>
          <w:ilvl w:val="0"/>
          <w:numId w:val="35"/>
        </w:numPr>
        <w:autoSpaceDE w:val="0"/>
        <w:autoSpaceDN w:val="0"/>
        <w:adjustRightInd w:val="0"/>
        <w:spacing w:before="120"/>
        <w:rPr>
          <w:color w:val="auto"/>
          <w:kern w:val="0"/>
          <w:sz w:val="24"/>
          <w:szCs w:val="24"/>
          <w:lang w:val="en-US" w:eastAsia="en-US"/>
        </w:rPr>
      </w:pPr>
      <w:r>
        <w:rPr>
          <w:color w:val="auto"/>
          <w:kern w:val="0"/>
          <w:sz w:val="24"/>
          <w:szCs w:val="24"/>
          <w:lang w:val="en-US" w:eastAsia="en-US"/>
        </w:rPr>
        <w:t>Ensure the s</w:t>
      </w:r>
      <w:r w:rsidR="00BB5209">
        <w:rPr>
          <w:color w:val="auto"/>
          <w:kern w:val="0"/>
          <w:sz w:val="24"/>
          <w:szCs w:val="24"/>
          <w:lang w:val="en-US" w:eastAsia="en-US"/>
        </w:rPr>
        <w:t>chool has up to date contact de</w:t>
      </w:r>
      <w:r>
        <w:rPr>
          <w:color w:val="auto"/>
          <w:kern w:val="0"/>
          <w:sz w:val="24"/>
          <w:szCs w:val="24"/>
          <w:lang w:val="en-US" w:eastAsia="en-US"/>
        </w:rPr>
        <w:t>tails/information at all times</w:t>
      </w:r>
    </w:p>
    <w:p w:rsidR="004966A8" w:rsidRPr="00134833" w:rsidRDefault="004966A8" w:rsidP="00385F8B">
      <w:pPr>
        <w:widowControl w:val="0"/>
        <w:numPr>
          <w:ilvl w:val="0"/>
          <w:numId w:val="35"/>
        </w:numPr>
        <w:autoSpaceDE w:val="0"/>
        <w:autoSpaceDN w:val="0"/>
        <w:adjustRightInd w:val="0"/>
        <w:rPr>
          <w:color w:val="auto"/>
          <w:kern w:val="0"/>
          <w:sz w:val="24"/>
          <w:szCs w:val="24"/>
          <w:lang w:val="en-US" w:eastAsia="en-US"/>
        </w:rPr>
      </w:pPr>
      <w:r w:rsidRPr="00134833">
        <w:rPr>
          <w:color w:val="auto"/>
          <w:kern w:val="0"/>
          <w:sz w:val="24"/>
          <w:szCs w:val="24"/>
          <w:lang w:val="en-US" w:eastAsia="en-US"/>
        </w:rPr>
        <w:t xml:space="preserve">Make sure child attends regularly and arrives between 8.50 and 9.00 am. [Contact school by 9.30 a.m. on </w:t>
      </w:r>
      <w:r w:rsidR="00385F8B">
        <w:rPr>
          <w:color w:val="auto"/>
          <w:kern w:val="0"/>
          <w:sz w:val="24"/>
          <w:szCs w:val="24"/>
          <w:lang w:val="en-US" w:eastAsia="en-US"/>
        </w:rPr>
        <w:t xml:space="preserve">each </w:t>
      </w:r>
      <w:r w:rsidRPr="00134833">
        <w:rPr>
          <w:color w:val="auto"/>
          <w:kern w:val="0"/>
          <w:sz w:val="24"/>
          <w:szCs w:val="24"/>
          <w:lang w:val="en-US" w:eastAsia="en-US"/>
        </w:rPr>
        <w:t>morning of sickness absence.]</w:t>
      </w:r>
    </w:p>
    <w:p w:rsidR="004966A8" w:rsidRPr="00134833" w:rsidRDefault="00385F8B" w:rsidP="004966A8">
      <w:pPr>
        <w:widowControl w:val="0"/>
        <w:numPr>
          <w:ilvl w:val="0"/>
          <w:numId w:val="35"/>
        </w:numPr>
        <w:autoSpaceDE w:val="0"/>
        <w:autoSpaceDN w:val="0"/>
        <w:adjustRightInd w:val="0"/>
        <w:rPr>
          <w:color w:val="auto"/>
          <w:kern w:val="0"/>
          <w:sz w:val="24"/>
          <w:szCs w:val="24"/>
          <w:lang w:val="en-US" w:eastAsia="en-US"/>
        </w:rPr>
      </w:pPr>
      <w:r>
        <w:rPr>
          <w:color w:val="auto"/>
          <w:kern w:val="0"/>
          <w:sz w:val="24"/>
          <w:szCs w:val="24"/>
          <w:lang w:val="en-US" w:eastAsia="en-US"/>
        </w:rPr>
        <w:t xml:space="preserve">Make an appointment with the Headteacher to request </w:t>
      </w:r>
      <w:r w:rsidR="004966A8" w:rsidRPr="00134833">
        <w:rPr>
          <w:color w:val="auto"/>
          <w:kern w:val="0"/>
          <w:sz w:val="24"/>
          <w:szCs w:val="24"/>
          <w:lang w:val="en-US" w:eastAsia="en-US"/>
        </w:rPr>
        <w:t xml:space="preserve">absence in school time. </w:t>
      </w:r>
    </w:p>
    <w:p w:rsidR="004966A8" w:rsidRPr="00134833" w:rsidRDefault="004966A8" w:rsidP="004966A8">
      <w:pPr>
        <w:widowControl w:val="0"/>
        <w:numPr>
          <w:ilvl w:val="0"/>
          <w:numId w:val="35"/>
        </w:numPr>
        <w:autoSpaceDE w:val="0"/>
        <w:autoSpaceDN w:val="0"/>
        <w:adjustRightInd w:val="0"/>
        <w:rPr>
          <w:color w:val="auto"/>
          <w:kern w:val="0"/>
          <w:sz w:val="24"/>
          <w:szCs w:val="24"/>
          <w:lang w:val="en-US" w:eastAsia="en-US"/>
        </w:rPr>
      </w:pPr>
      <w:r w:rsidRPr="00134833">
        <w:rPr>
          <w:color w:val="auto"/>
          <w:kern w:val="0"/>
          <w:sz w:val="24"/>
          <w:szCs w:val="24"/>
          <w:lang w:val="en-US" w:eastAsia="en-US"/>
        </w:rPr>
        <w:t xml:space="preserve">Support the school’s policies and guidelines for </w:t>
      </w:r>
      <w:r w:rsidRPr="00134833">
        <w:rPr>
          <w:color w:val="auto"/>
          <w:kern w:val="0"/>
          <w:sz w:val="24"/>
          <w:szCs w:val="24"/>
          <w:lang w:eastAsia="en-US"/>
        </w:rPr>
        <w:t>behaviour</w:t>
      </w:r>
      <w:r w:rsidRPr="00134833">
        <w:rPr>
          <w:color w:val="auto"/>
          <w:kern w:val="0"/>
          <w:sz w:val="24"/>
          <w:szCs w:val="24"/>
          <w:lang w:val="en-US" w:eastAsia="en-US"/>
        </w:rPr>
        <w:t xml:space="preserve"> and routines. </w:t>
      </w:r>
    </w:p>
    <w:p w:rsidR="004966A8" w:rsidRPr="00134833" w:rsidRDefault="004966A8" w:rsidP="004966A8">
      <w:pPr>
        <w:widowControl w:val="0"/>
        <w:numPr>
          <w:ilvl w:val="0"/>
          <w:numId w:val="35"/>
        </w:numPr>
        <w:autoSpaceDE w:val="0"/>
        <w:autoSpaceDN w:val="0"/>
        <w:adjustRightInd w:val="0"/>
        <w:rPr>
          <w:color w:val="auto"/>
          <w:kern w:val="0"/>
          <w:sz w:val="24"/>
          <w:szCs w:val="24"/>
          <w:lang w:val="en-US" w:eastAsia="en-US"/>
        </w:rPr>
      </w:pPr>
      <w:r w:rsidRPr="00134833">
        <w:rPr>
          <w:color w:val="auto"/>
          <w:kern w:val="0"/>
          <w:sz w:val="24"/>
          <w:szCs w:val="24"/>
          <w:lang w:val="en-US" w:eastAsia="en-US"/>
        </w:rPr>
        <w:t xml:space="preserve">Ensure child is properly clothed and equipped for school (clothing and equipment to be clearly named). </w:t>
      </w:r>
    </w:p>
    <w:p w:rsidR="00BB5209" w:rsidRDefault="004966A8" w:rsidP="004966A8">
      <w:pPr>
        <w:widowControl w:val="0"/>
        <w:numPr>
          <w:ilvl w:val="0"/>
          <w:numId w:val="35"/>
        </w:numPr>
        <w:autoSpaceDE w:val="0"/>
        <w:autoSpaceDN w:val="0"/>
        <w:adjustRightInd w:val="0"/>
        <w:rPr>
          <w:color w:val="auto"/>
          <w:kern w:val="0"/>
          <w:sz w:val="24"/>
          <w:szCs w:val="24"/>
          <w:lang w:val="en-US" w:eastAsia="en-US"/>
        </w:rPr>
      </w:pPr>
      <w:r w:rsidRPr="00134833">
        <w:rPr>
          <w:color w:val="auto"/>
          <w:kern w:val="0"/>
          <w:sz w:val="24"/>
          <w:szCs w:val="24"/>
          <w:lang w:val="en-US" w:eastAsia="en-US"/>
        </w:rPr>
        <w:t xml:space="preserve">Support learning at school and at home </w:t>
      </w:r>
      <w:r w:rsidR="00BB5209">
        <w:rPr>
          <w:color w:val="auto"/>
          <w:kern w:val="0"/>
          <w:sz w:val="24"/>
          <w:szCs w:val="24"/>
          <w:lang w:val="en-US" w:eastAsia="en-US"/>
        </w:rPr>
        <w:t>(homework and reading)</w:t>
      </w:r>
    </w:p>
    <w:p w:rsidR="004966A8" w:rsidRPr="00134833" w:rsidRDefault="00BB5209" w:rsidP="004966A8">
      <w:pPr>
        <w:widowControl w:val="0"/>
        <w:numPr>
          <w:ilvl w:val="0"/>
          <w:numId w:val="35"/>
        </w:numPr>
        <w:autoSpaceDE w:val="0"/>
        <w:autoSpaceDN w:val="0"/>
        <w:adjustRightInd w:val="0"/>
        <w:rPr>
          <w:color w:val="auto"/>
          <w:kern w:val="0"/>
          <w:sz w:val="24"/>
          <w:szCs w:val="24"/>
          <w:lang w:val="en-US" w:eastAsia="en-US"/>
        </w:rPr>
      </w:pPr>
      <w:r>
        <w:rPr>
          <w:color w:val="auto"/>
          <w:kern w:val="0"/>
          <w:sz w:val="24"/>
          <w:szCs w:val="24"/>
          <w:lang w:val="en-US" w:eastAsia="en-US"/>
        </w:rPr>
        <w:t>Participate</w:t>
      </w:r>
      <w:r w:rsidR="004966A8" w:rsidRPr="00134833">
        <w:rPr>
          <w:color w:val="auto"/>
          <w:kern w:val="0"/>
          <w:sz w:val="24"/>
          <w:szCs w:val="24"/>
          <w:lang w:val="en-US" w:eastAsia="en-US"/>
        </w:rPr>
        <w:t xml:space="preserve"> in dialogue concerning child’s progress and </w:t>
      </w:r>
      <w:r w:rsidR="004966A8" w:rsidRPr="00134833">
        <w:rPr>
          <w:color w:val="auto"/>
          <w:kern w:val="0"/>
          <w:sz w:val="24"/>
          <w:szCs w:val="24"/>
          <w:lang w:eastAsia="en-US"/>
        </w:rPr>
        <w:t>behaviour</w:t>
      </w:r>
      <w:r w:rsidR="004966A8" w:rsidRPr="00134833">
        <w:rPr>
          <w:color w:val="auto"/>
          <w:kern w:val="0"/>
          <w:sz w:val="24"/>
          <w:szCs w:val="24"/>
          <w:lang w:val="en-US" w:eastAsia="en-US"/>
        </w:rPr>
        <w:t xml:space="preserve">. </w:t>
      </w:r>
    </w:p>
    <w:p w:rsidR="004966A8" w:rsidRPr="00134833" w:rsidRDefault="004966A8" w:rsidP="004966A8">
      <w:pPr>
        <w:widowControl w:val="0"/>
        <w:autoSpaceDE w:val="0"/>
        <w:autoSpaceDN w:val="0"/>
        <w:adjustRightInd w:val="0"/>
        <w:spacing w:before="120"/>
        <w:ind w:left="374" w:hanging="374"/>
        <w:rPr>
          <w:b/>
          <w:color w:val="auto"/>
          <w:kern w:val="0"/>
          <w:sz w:val="24"/>
          <w:szCs w:val="24"/>
          <w:lang w:val="en-US" w:eastAsia="en-US"/>
        </w:rPr>
      </w:pPr>
    </w:p>
    <w:p w:rsidR="004966A8" w:rsidRPr="00134833" w:rsidRDefault="004966A8" w:rsidP="004966A8">
      <w:pPr>
        <w:widowControl w:val="0"/>
        <w:autoSpaceDE w:val="0"/>
        <w:autoSpaceDN w:val="0"/>
        <w:adjustRightInd w:val="0"/>
        <w:spacing w:before="120"/>
        <w:ind w:left="374" w:hanging="374"/>
        <w:rPr>
          <w:b/>
          <w:color w:val="auto"/>
          <w:kern w:val="0"/>
          <w:sz w:val="24"/>
          <w:szCs w:val="24"/>
          <w:lang w:val="en-US" w:eastAsia="en-US"/>
        </w:rPr>
      </w:pPr>
      <w:r w:rsidRPr="00134833">
        <w:rPr>
          <w:b/>
          <w:color w:val="auto"/>
          <w:kern w:val="0"/>
          <w:sz w:val="24"/>
          <w:szCs w:val="24"/>
          <w:lang w:val="en-US" w:eastAsia="en-US"/>
        </w:rPr>
        <w:t>Children will:</w:t>
      </w:r>
    </w:p>
    <w:p w:rsidR="004966A8" w:rsidRPr="00134833" w:rsidRDefault="004966A8" w:rsidP="004966A8">
      <w:pPr>
        <w:widowControl w:val="0"/>
        <w:numPr>
          <w:ilvl w:val="0"/>
          <w:numId w:val="36"/>
        </w:numPr>
        <w:autoSpaceDE w:val="0"/>
        <w:autoSpaceDN w:val="0"/>
        <w:adjustRightInd w:val="0"/>
        <w:spacing w:before="120"/>
        <w:rPr>
          <w:color w:val="auto"/>
          <w:kern w:val="0"/>
          <w:sz w:val="24"/>
          <w:szCs w:val="24"/>
          <w:lang w:val="en-US" w:eastAsia="en-US"/>
        </w:rPr>
      </w:pPr>
      <w:r w:rsidRPr="00134833">
        <w:rPr>
          <w:color w:val="auto"/>
          <w:kern w:val="0"/>
          <w:sz w:val="24"/>
          <w:szCs w:val="24"/>
          <w:lang w:val="en-US" w:eastAsia="en-US"/>
        </w:rPr>
        <w:t>Be polite, friendly and helpful.</w:t>
      </w:r>
    </w:p>
    <w:p w:rsidR="004966A8" w:rsidRPr="00134833" w:rsidRDefault="004966A8" w:rsidP="004966A8">
      <w:pPr>
        <w:widowControl w:val="0"/>
        <w:numPr>
          <w:ilvl w:val="0"/>
          <w:numId w:val="36"/>
        </w:numPr>
        <w:autoSpaceDE w:val="0"/>
        <w:autoSpaceDN w:val="0"/>
        <w:adjustRightInd w:val="0"/>
        <w:rPr>
          <w:color w:val="auto"/>
          <w:kern w:val="0"/>
          <w:sz w:val="24"/>
          <w:szCs w:val="24"/>
          <w:lang w:val="en-US" w:eastAsia="en-US"/>
        </w:rPr>
      </w:pPr>
      <w:r w:rsidRPr="00134833">
        <w:rPr>
          <w:color w:val="auto"/>
          <w:kern w:val="0"/>
          <w:sz w:val="24"/>
          <w:szCs w:val="24"/>
          <w:lang w:val="en-US" w:eastAsia="en-US"/>
        </w:rPr>
        <w:t xml:space="preserve">Keep the agreed class and school rules. </w:t>
      </w:r>
    </w:p>
    <w:p w:rsidR="004966A8" w:rsidRPr="00134833" w:rsidRDefault="004966A8" w:rsidP="004966A8">
      <w:pPr>
        <w:widowControl w:val="0"/>
        <w:numPr>
          <w:ilvl w:val="0"/>
          <w:numId w:val="36"/>
        </w:numPr>
        <w:autoSpaceDE w:val="0"/>
        <w:autoSpaceDN w:val="0"/>
        <w:adjustRightInd w:val="0"/>
        <w:rPr>
          <w:color w:val="auto"/>
          <w:kern w:val="0"/>
          <w:sz w:val="24"/>
          <w:szCs w:val="24"/>
          <w:lang w:val="en-US" w:eastAsia="en-US"/>
        </w:rPr>
      </w:pPr>
      <w:r w:rsidRPr="00134833">
        <w:rPr>
          <w:color w:val="auto"/>
          <w:kern w:val="0"/>
          <w:sz w:val="24"/>
          <w:szCs w:val="24"/>
          <w:lang w:val="en-US" w:eastAsia="en-US"/>
        </w:rPr>
        <w:t xml:space="preserve">Look after each other and take responsibility for their actions. </w:t>
      </w:r>
    </w:p>
    <w:p w:rsidR="004966A8" w:rsidRPr="00134833" w:rsidRDefault="004966A8" w:rsidP="004966A8">
      <w:pPr>
        <w:widowControl w:val="0"/>
        <w:numPr>
          <w:ilvl w:val="0"/>
          <w:numId w:val="36"/>
        </w:numPr>
        <w:autoSpaceDE w:val="0"/>
        <w:autoSpaceDN w:val="0"/>
        <w:adjustRightInd w:val="0"/>
        <w:rPr>
          <w:color w:val="auto"/>
          <w:kern w:val="0"/>
          <w:sz w:val="24"/>
          <w:szCs w:val="24"/>
          <w:lang w:val="en-US" w:eastAsia="en-US"/>
        </w:rPr>
      </w:pPr>
      <w:r w:rsidRPr="00134833">
        <w:rPr>
          <w:color w:val="auto"/>
          <w:kern w:val="0"/>
          <w:sz w:val="24"/>
          <w:szCs w:val="24"/>
          <w:lang w:val="en-US" w:eastAsia="en-US"/>
        </w:rPr>
        <w:t xml:space="preserve">Take care of their surroundings, their belongings and those of others. </w:t>
      </w:r>
    </w:p>
    <w:p w:rsidR="004966A8" w:rsidRPr="00134833" w:rsidRDefault="004966A8" w:rsidP="004966A8">
      <w:pPr>
        <w:widowControl w:val="0"/>
        <w:numPr>
          <w:ilvl w:val="0"/>
          <w:numId w:val="36"/>
        </w:numPr>
        <w:autoSpaceDE w:val="0"/>
        <w:autoSpaceDN w:val="0"/>
        <w:adjustRightInd w:val="0"/>
        <w:rPr>
          <w:color w:val="auto"/>
          <w:kern w:val="0"/>
          <w:sz w:val="24"/>
          <w:szCs w:val="24"/>
          <w:lang w:val="en-US" w:eastAsia="en-US"/>
        </w:rPr>
      </w:pPr>
      <w:r w:rsidRPr="00134833">
        <w:rPr>
          <w:color w:val="auto"/>
          <w:kern w:val="0"/>
          <w:sz w:val="24"/>
          <w:szCs w:val="24"/>
          <w:lang w:val="en-US" w:eastAsia="en-US"/>
        </w:rPr>
        <w:t>Do their best.</w:t>
      </w:r>
    </w:p>
    <w:p w:rsidR="004966A8" w:rsidRPr="00134833" w:rsidRDefault="004966A8" w:rsidP="004966A8">
      <w:pPr>
        <w:widowControl w:val="0"/>
        <w:numPr>
          <w:ilvl w:val="0"/>
          <w:numId w:val="36"/>
        </w:numPr>
        <w:autoSpaceDE w:val="0"/>
        <w:autoSpaceDN w:val="0"/>
        <w:adjustRightInd w:val="0"/>
        <w:rPr>
          <w:color w:val="auto"/>
          <w:kern w:val="0"/>
          <w:sz w:val="24"/>
          <w:szCs w:val="24"/>
          <w:lang w:val="en-US" w:eastAsia="en-US"/>
        </w:rPr>
      </w:pPr>
      <w:r w:rsidRPr="00134833">
        <w:rPr>
          <w:color w:val="auto"/>
          <w:kern w:val="0"/>
          <w:sz w:val="24"/>
          <w:szCs w:val="24"/>
          <w:lang w:val="en-US" w:eastAsia="en-US"/>
        </w:rPr>
        <w:t xml:space="preserve">Take pride in their own and others’ achievements. </w:t>
      </w:r>
    </w:p>
    <w:p w:rsidR="004966A8" w:rsidRPr="00134833" w:rsidRDefault="004966A8" w:rsidP="004966A8">
      <w:pPr>
        <w:widowControl w:val="0"/>
        <w:autoSpaceDE w:val="0"/>
        <w:autoSpaceDN w:val="0"/>
        <w:adjustRightInd w:val="0"/>
        <w:spacing w:before="120"/>
        <w:ind w:left="374" w:hanging="374"/>
        <w:rPr>
          <w:b/>
          <w:color w:val="auto"/>
          <w:kern w:val="0"/>
          <w:sz w:val="24"/>
          <w:szCs w:val="24"/>
          <w:lang w:val="en-US" w:eastAsia="en-US"/>
        </w:rPr>
      </w:pPr>
    </w:p>
    <w:p w:rsidR="004966A8" w:rsidRPr="00134833" w:rsidRDefault="004966A8" w:rsidP="004966A8">
      <w:pPr>
        <w:widowControl w:val="0"/>
        <w:autoSpaceDE w:val="0"/>
        <w:autoSpaceDN w:val="0"/>
        <w:adjustRightInd w:val="0"/>
        <w:spacing w:before="120"/>
        <w:ind w:left="374" w:hanging="374"/>
        <w:rPr>
          <w:b/>
          <w:color w:val="auto"/>
          <w:kern w:val="0"/>
          <w:sz w:val="24"/>
          <w:szCs w:val="24"/>
          <w:lang w:val="en-US" w:eastAsia="en-US"/>
        </w:rPr>
      </w:pPr>
      <w:r w:rsidRPr="00134833">
        <w:rPr>
          <w:b/>
          <w:color w:val="auto"/>
          <w:kern w:val="0"/>
          <w:sz w:val="24"/>
          <w:szCs w:val="24"/>
          <w:lang w:val="en-US" w:eastAsia="en-US"/>
        </w:rPr>
        <w:t>Working together we will:</w:t>
      </w:r>
    </w:p>
    <w:p w:rsidR="004966A8" w:rsidRPr="00134833" w:rsidRDefault="004966A8" w:rsidP="004966A8">
      <w:pPr>
        <w:widowControl w:val="0"/>
        <w:numPr>
          <w:ilvl w:val="0"/>
          <w:numId w:val="37"/>
        </w:numPr>
        <w:autoSpaceDE w:val="0"/>
        <w:autoSpaceDN w:val="0"/>
        <w:adjustRightInd w:val="0"/>
        <w:spacing w:before="120"/>
        <w:rPr>
          <w:color w:val="auto"/>
          <w:kern w:val="0"/>
          <w:sz w:val="24"/>
          <w:szCs w:val="24"/>
          <w:lang w:val="en-US" w:eastAsia="en-US"/>
        </w:rPr>
      </w:pPr>
      <w:r w:rsidRPr="00134833">
        <w:rPr>
          <w:color w:val="auto"/>
          <w:kern w:val="0"/>
          <w:sz w:val="24"/>
          <w:szCs w:val="24"/>
          <w:lang w:val="en-US" w:eastAsia="en-US"/>
        </w:rPr>
        <w:t>Celebrate the child’s achievements.</w:t>
      </w:r>
    </w:p>
    <w:p w:rsidR="004966A8" w:rsidRPr="00134833" w:rsidRDefault="004966A8" w:rsidP="004966A8">
      <w:pPr>
        <w:widowControl w:val="0"/>
        <w:numPr>
          <w:ilvl w:val="0"/>
          <w:numId w:val="37"/>
        </w:numPr>
        <w:autoSpaceDE w:val="0"/>
        <w:autoSpaceDN w:val="0"/>
        <w:adjustRightInd w:val="0"/>
        <w:rPr>
          <w:color w:val="auto"/>
          <w:kern w:val="0"/>
          <w:sz w:val="24"/>
          <w:szCs w:val="24"/>
          <w:lang w:val="en-US" w:eastAsia="en-US"/>
        </w:rPr>
      </w:pPr>
      <w:r w:rsidRPr="00134833">
        <w:rPr>
          <w:color w:val="auto"/>
          <w:kern w:val="0"/>
          <w:sz w:val="24"/>
          <w:szCs w:val="24"/>
          <w:lang w:val="en-US" w:eastAsia="en-US"/>
        </w:rPr>
        <w:t xml:space="preserve">Achieve our best by supported learning. </w:t>
      </w:r>
    </w:p>
    <w:p w:rsidR="004966A8" w:rsidRPr="00134833" w:rsidRDefault="004966A8" w:rsidP="004966A8">
      <w:pPr>
        <w:widowControl w:val="0"/>
        <w:numPr>
          <w:ilvl w:val="0"/>
          <w:numId w:val="37"/>
        </w:numPr>
        <w:autoSpaceDE w:val="0"/>
        <w:autoSpaceDN w:val="0"/>
        <w:adjustRightInd w:val="0"/>
        <w:rPr>
          <w:color w:val="auto"/>
          <w:kern w:val="0"/>
          <w:sz w:val="24"/>
          <w:szCs w:val="24"/>
          <w:lang w:val="en-US" w:eastAsia="en-US"/>
        </w:rPr>
      </w:pPr>
      <w:r w:rsidRPr="00134833">
        <w:rPr>
          <w:color w:val="auto"/>
          <w:kern w:val="0"/>
          <w:sz w:val="24"/>
          <w:szCs w:val="24"/>
          <w:lang w:val="en-US" w:eastAsia="en-US"/>
        </w:rPr>
        <w:t xml:space="preserve">Do all we can to make school a happy place for all of us. </w:t>
      </w:r>
    </w:p>
    <w:p w:rsidR="004966A8" w:rsidRPr="00134833" w:rsidRDefault="004966A8" w:rsidP="004966A8">
      <w:pPr>
        <w:widowControl w:val="0"/>
        <w:numPr>
          <w:ilvl w:val="0"/>
          <w:numId w:val="37"/>
        </w:numPr>
        <w:autoSpaceDE w:val="0"/>
        <w:autoSpaceDN w:val="0"/>
        <w:adjustRightInd w:val="0"/>
        <w:rPr>
          <w:color w:val="auto"/>
          <w:kern w:val="0"/>
          <w:sz w:val="24"/>
          <w:szCs w:val="24"/>
          <w:lang w:val="en-US" w:eastAsia="en-US"/>
        </w:rPr>
      </w:pPr>
      <w:r w:rsidRPr="00134833">
        <w:rPr>
          <w:color w:val="auto"/>
          <w:kern w:val="0"/>
          <w:sz w:val="24"/>
          <w:szCs w:val="24"/>
          <w:lang w:val="en-US" w:eastAsia="en-US"/>
        </w:rPr>
        <w:t xml:space="preserve">Do all we can to make school a safe place. </w:t>
      </w:r>
    </w:p>
    <w:p w:rsidR="004966A8" w:rsidRPr="00134833" w:rsidRDefault="004966A8" w:rsidP="004966A8">
      <w:pPr>
        <w:widowControl w:val="0"/>
        <w:numPr>
          <w:ilvl w:val="0"/>
          <w:numId w:val="37"/>
        </w:numPr>
        <w:autoSpaceDE w:val="0"/>
        <w:autoSpaceDN w:val="0"/>
        <w:adjustRightInd w:val="0"/>
        <w:rPr>
          <w:color w:val="auto"/>
          <w:kern w:val="0"/>
          <w:sz w:val="24"/>
          <w:szCs w:val="24"/>
          <w:lang w:val="en-US" w:eastAsia="en-US"/>
        </w:rPr>
      </w:pPr>
      <w:r w:rsidRPr="00134833">
        <w:rPr>
          <w:color w:val="auto"/>
          <w:kern w:val="0"/>
          <w:sz w:val="24"/>
          <w:szCs w:val="24"/>
          <w:lang w:val="en-US" w:eastAsia="en-US"/>
        </w:rPr>
        <w:t>Do all we can to make school an exciting and interesting place.</w:t>
      </w:r>
    </w:p>
    <w:p w:rsidR="004966A8" w:rsidRPr="00134833" w:rsidRDefault="004966A8" w:rsidP="004966A8">
      <w:pPr>
        <w:widowControl w:val="0"/>
        <w:autoSpaceDE w:val="0"/>
        <w:autoSpaceDN w:val="0"/>
        <w:adjustRightInd w:val="0"/>
        <w:spacing w:before="100" w:beforeAutospacing="1" w:after="100" w:afterAutospacing="1"/>
        <w:rPr>
          <w:color w:val="auto"/>
          <w:kern w:val="0"/>
          <w:sz w:val="24"/>
          <w:szCs w:val="24"/>
          <w:lang w:val="en-US" w:eastAsia="en-US"/>
        </w:rPr>
      </w:pPr>
      <w:r w:rsidRPr="00134833">
        <w:rPr>
          <w:color w:val="auto"/>
          <w:kern w:val="0"/>
          <w:sz w:val="24"/>
          <w:szCs w:val="24"/>
          <w:lang w:val="en-US" w:eastAsia="en-US"/>
        </w:rPr>
        <w:t>Signed by HT: ___________________________________________________________________</w:t>
      </w:r>
    </w:p>
    <w:p w:rsidR="004966A8" w:rsidRPr="00134833" w:rsidRDefault="004966A8" w:rsidP="004966A8">
      <w:pPr>
        <w:widowControl w:val="0"/>
        <w:autoSpaceDE w:val="0"/>
        <w:autoSpaceDN w:val="0"/>
        <w:adjustRightInd w:val="0"/>
        <w:spacing w:before="1" w:beforeAutospacing="1" w:after="1" w:afterAutospacing="1"/>
        <w:rPr>
          <w:color w:val="auto"/>
          <w:kern w:val="0"/>
          <w:sz w:val="24"/>
          <w:szCs w:val="24"/>
          <w:lang w:val="en-US" w:eastAsia="en-US"/>
        </w:rPr>
      </w:pPr>
      <w:r w:rsidRPr="00134833">
        <w:rPr>
          <w:color w:val="auto"/>
          <w:kern w:val="0"/>
          <w:sz w:val="24"/>
          <w:szCs w:val="24"/>
          <w:lang w:val="en-US" w:eastAsia="en-US"/>
        </w:rPr>
        <w:t>Signed by parent: _________________________________________________________________</w:t>
      </w:r>
    </w:p>
    <w:p w:rsidR="004966A8" w:rsidRDefault="004966A8" w:rsidP="004966A8">
      <w:pPr>
        <w:widowControl w:val="0"/>
        <w:autoSpaceDE w:val="0"/>
        <w:autoSpaceDN w:val="0"/>
        <w:adjustRightInd w:val="0"/>
        <w:spacing w:before="100" w:beforeAutospacing="1" w:after="100" w:afterAutospacing="1"/>
        <w:rPr>
          <w:color w:val="auto"/>
          <w:kern w:val="0"/>
          <w:sz w:val="24"/>
          <w:szCs w:val="24"/>
          <w:lang w:val="en-US" w:eastAsia="en-US"/>
        </w:rPr>
      </w:pPr>
      <w:r w:rsidRPr="00134833">
        <w:rPr>
          <w:color w:val="auto"/>
          <w:kern w:val="0"/>
          <w:sz w:val="24"/>
          <w:szCs w:val="24"/>
          <w:lang w:val="en-US" w:eastAsia="en-US"/>
        </w:rPr>
        <w:t>Signed by pupil: __________________________________________________________________</w:t>
      </w:r>
    </w:p>
    <w:p w:rsidR="00FA4320" w:rsidRDefault="00FA4320" w:rsidP="004966A8">
      <w:pPr>
        <w:widowControl w:val="0"/>
        <w:autoSpaceDE w:val="0"/>
        <w:autoSpaceDN w:val="0"/>
        <w:adjustRightInd w:val="0"/>
        <w:spacing w:before="100" w:beforeAutospacing="1" w:after="100" w:afterAutospacing="1"/>
        <w:rPr>
          <w:color w:val="auto"/>
          <w:kern w:val="0"/>
          <w:sz w:val="24"/>
          <w:szCs w:val="24"/>
          <w:lang w:val="en-US" w:eastAsia="en-US"/>
        </w:rPr>
      </w:pPr>
    </w:p>
    <w:p w:rsidR="00FA4320" w:rsidRDefault="00FA4320" w:rsidP="004966A8">
      <w:pPr>
        <w:widowControl w:val="0"/>
        <w:autoSpaceDE w:val="0"/>
        <w:autoSpaceDN w:val="0"/>
        <w:adjustRightInd w:val="0"/>
        <w:spacing w:before="100" w:beforeAutospacing="1" w:after="100" w:afterAutospacing="1"/>
        <w:rPr>
          <w:color w:val="auto"/>
          <w:kern w:val="0"/>
          <w:sz w:val="24"/>
          <w:szCs w:val="24"/>
          <w:lang w:val="en-US" w:eastAsia="en-US"/>
        </w:rPr>
      </w:pPr>
    </w:p>
    <w:p w:rsidR="00850A65" w:rsidRDefault="00850A65" w:rsidP="004966A8">
      <w:pPr>
        <w:pStyle w:val="Style"/>
        <w:spacing w:before="1" w:beforeAutospacing="1" w:after="1" w:afterAutospacing="1"/>
        <w:rPr>
          <w:bCs/>
          <w:sz w:val="20"/>
          <w:szCs w:val="20"/>
        </w:rPr>
      </w:pPr>
    </w:p>
    <w:sectPr w:rsidR="00850A65" w:rsidSect="004966A8">
      <w:footerReference w:type="default" r:id="rId16"/>
      <w:pgSz w:w="11907" w:h="16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D94" w:rsidRDefault="00FE5D94" w:rsidP="008A47EC">
      <w:r>
        <w:separator/>
      </w:r>
    </w:p>
  </w:endnote>
  <w:endnote w:type="continuationSeparator" w:id="0">
    <w:p w:rsidR="00FE5D94" w:rsidRDefault="00FE5D94" w:rsidP="008A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R Frutiger Roman">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1085"/>
      <w:gridCol w:w="9382"/>
    </w:tblGrid>
    <w:tr w:rsidR="008F6F04" w:rsidTr="00256DAC">
      <w:tc>
        <w:tcPr>
          <w:tcW w:w="918" w:type="dxa"/>
        </w:tcPr>
        <w:p w:rsidR="008F6F04" w:rsidRPr="00C60D0B" w:rsidRDefault="008F6F04">
          <w:pPr>
            <w:pStyle w:val="Footer"/>
            <w:jc w:val="right"/>
            <w:rPr>
              <w:rFonts w:asciiTheme="minorHAnsi" w:hAnsiTheme="minorHAnsi" w:cstheme="minorHAnsi"/>
              <w:b/>
              <w:bCs/>
              <w:color w:val="auto"/>
              <w:sz w:val="22"/>
              <w:szCs w:val="22"/>
            </w:rPr>
          </w:pPr>
          <w:r w:rsidRPr="00C60D0B">
            <w:rPr>
              <w:rFonts w:asciiTheme="minorHAnsi" w:hAnsiTheme="minorHAnsi" w:cstheme="minorHAnsi"/>
              <w:color w:val="auto"/>
              <w:sz w:val="22"/>
              <w:szCs w:val="22"/>
            </w:rPr>
            <w:fldChar w:fldCharType="begin"/>
          </w:r>
          <w:r w:rsidRPr="00C60D0B">
            <w:rPr>
              <w:rFonts w:asciiTheme="minorHAnsi" w:hAnsiTheme="minorHAnsi" w:cstheme="minorHAnsi"/>
              <w:color w:val="auto"/>
              <w:sz w:val="22"/>
              <w:szCs w:val="22"/>
            </w:rPr>
            <w:instrText xml:space="preserve"> PAGE   \* MERGEFORMAT </w:instrText>
          </w:r>
          <w:r w:rsidRPr="00C60D0B">
            <w:rPr>
              <w:rFonts w:asciiTheme="minorHAnsi" w:hAnsiTheme="minorHAnsi" w:cstheme="minorHAnsi"/>
              <w:color w:val="auto"/>
              <w:sz w:val="22"/>
              <w:szCs w:val="22"/>
            </w:rPr>
            <w:fldChar w:fldCharType="separate"/>
          </w:r>
          <w:r w:rsidRPr="00C60D0B">
            <w:rPr>
              <w:rFonts w:asciiTheme="minorHAnsi" w:hAnsiTheme="minorHAnsi" w:cstheme="minorHAnsi"/>
              <w:b/>
              <w:bCs/>
              <w:noProof/>
              <w:color w:val="auto"/>
              <w:sz w:val="22"/>
              <w:szCs w:val="22"/>
            </w:rPr>
            <w:t>11</w:t>
          </w:r>
          <w:r w:rsidRPr="00C60D0B">
            <w:rPr>
              <w:rFonts w:asciiTheme="minorHAnsi" w:hAnsiTheme="minorHAnsi" w:cstheme="minorHAnsi"/>
              <w:b/>
              <w:bCs/>
              <w:noProof/>
              <w:color w:val="auto"/>
              <w:sz w:val="22"/>
              <w:szCs w:val="22"/>
            </w:rPr>
            <w:fldChar w:fldCharType="end"/>
          </w:r>
        </w:p>
      </w:tc>
      <w:tc>
        <w:tcPr>
          <w:tcW w:w="7938" w:type="dxa"/>
        </w:tcPr>
        <w:p w:rsidR="008F6F04" w:rsidRPr="00C60D0B" w:rsidRDefault="008F6F04">
          <w:pPr>
            <w:pStyle w:val="Footer"/>
            <w:rPr>
              <w:rFonts w:asciiTheme="minorHAnsi" w:hAnsiTheme="minorHAnsi" w:cstheme="minorHAnsi"/>
            </w:rPr>
          </w:pPr>
          <w:r w:rsidRPr="00C60D0B">
            <w:rPr>
              <w:rFonts w:asciiTheme="minorHAnsi" w:hAnsiTheme="minorHAnsi" w:cstheme="minorHAnsi"/>
            </w:rPr>
            <w:t xml:space="preserve">Promoting Positive Behaviours - </w:t>
          </w:r>
          <w:r w:rsidR="005D79DB">
            <w:rPr>
              <w:rFonts w:asciiTheme="minorHAnsi" w:hAnsiTheme="minorHAnsi" w:cstheme="minorHAnsi"/>
            </w:rPr>
            <w:t>Nove</w:t>
          </w:r>
          <w:r w:rsidRPr="00C60D0B">
            <w:rPr>
              <w:rFonts w:asciiTheme="minorHAnsi" w:hAnsiTheme="minorHAnsi" w:cstheme="minorHAnsi"/>
            </w:rPr>
            <w:t>mber 2</w:t>
          </w:r>
          <w:r w:rsidR="005D79DB">
            <w:rPr>
              <w:rFonts w:asciiTheme="minorHAnsi" w:hAnsiTheme="minorHAnsi" w:cstheme="minorHAnsi"/>
            </w:rPr>
            <w:t>4</w:t>
          </w:r>
        </w:p>
      </w:tc>
    </w:tr>
  </w:tbl>
  <w:p w:rsidR="008F6F04" w:rsidRDefault="008F6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D94" w:rsidRDefault="00FE5D94" w:rsidP="008A47EC">
      <w:r>
        <w:separator/>
      </w:r>
    </w:p>
  </w:footnote>
  <w:footnote w:type="continuationSeparator" w:id="0">
    <w:p w:rsidR="00FE5D94" w:rsidRDefault="00FE5D94" w:rsidP="008A4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BC"/>
      </v:shape>
    </w:pict>
  </w:numPicBullet>
  <w:abstractNum w:abstractNumId="0" w15:restartNumberingAfterBreak="0">
    <w:nsid w:val="FFFFFFFE"/>
    <w:multiLevelType w:val="singleLevel"/>
    <w:tmpl w:val="46BC0BDE"/>
    <w:lvl w:ilvl="0">
      <w:numFmt w:val="decimal"/>
      <w:lvlText w:val="*"/>
      <w:lvlJc w:val="left"/>
    </w:lvl>
  </w:abstractNum>
  <w:abstractNum w:abstractNumId="1" w15:restartNumberingAfterBreak="0">
    <w:nsid w:val="01EE3821"/>
    <w:multiLevelType w:val="hybridMultilevel"/>
    <w:tmpl w:val="31747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D6A54"/>
    <w:multiLevelType w:val="hybridMultilevel"/>
    <w:tmpl w:val="DFCA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4654B"/>
    <w:multiLevelType w:val="hybridMultilevel"/>
    <w:tmpl w:val="8684DA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264A1D"/>
    <w:multiLevelType w:val="hybridMultilevel"/>
    <w:tmpl w:val="59B84006"/>
    <w:lvl w:ilvl="0" w:tplc="85AEE538">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B4AD9"/>
    <w:multiLevelType w:val="hybridMultilevel"/>
    <w:tmpl w:val="3F40D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95063F"/>
    <w:multiLevelType w:val="singleLevel"/>
    <w:tmpl w:val="C214F1A2"/>
    <w:lvl w:ilvl="0">
      <w:start w:val="12"/>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12E34242"/>
    <w:multiLevelType w:val="hybridMultilevel"/>
    <w:tmpl w:val="5414D6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AD02FD"/>
    <w:multiLevelType w:val="singleLevel"/>
    <w:tmpl w:val="9BC68198"/>
    <w:lvl w:ilvl="0">
      <w:start w:val="6"/>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B49780A"/>
    <w:multiLevelType w:val="hybridMultilevel"/>
    <w:tmpl w:val="F29867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165BC9"/>
    <w:multiLevelType w:val="hybridMultilevel"/>
    <w:tmpl w:val="DBB2D5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E77E4"/>
    <w:multiLevelType w:val="hybridMultilevel"/>
    <w:tmpl w:val="3BE04946"/>
    <w:lvl w:ilvl="0" w:tplc="23C6E448">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00509"/>
    <w:multiLevelType w:val="hybridMultilevel"/>
    <w:tmpl w:val="C8723996"/>
    <w:lvl w:ilvl="0" w:tplc="08090007">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F721025"/>
    <w:multiLevelType w:val="hybridMultilevel"/>
    <w:tmpl w:val="2BFE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925A7A"/>
    <w:multiLevelType w:val="hybridMultilevel"/>
    <w:tmpl w:val="62F247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F2136"/>
    <w:multiLevelType w:val="singleLevel"/>
    <w:tmpl w:val="AE94F2FA"/>
    <w:lvl w:ilvl="0">
      <w:start w:val="1"/>
      <w:numFmt w:val="lowerLetter"/>
      <w:lvlText w:val="%1)"/>
      <w:legacy w:legacy="1" w:legacySpace="0" w:legacyIndent="0"/>
      <w:lvlJc w:val="left"/>
      <w:rPr>
        <w:rFonts w:ascii="Times New Roman" w:hAnsi="Times New Roman" w:cs="Times New Roman" w:hint="default"/>
      </w:rPr>
    </w:lvl>
  </w:abstractNum>
  <w:abstractNum w:abstractNumId="16" w15:restartNumberingAfterBreak="0">
    <w:nsid w:val="322449D1"/>
    <w:multiLevelType w:val="hybridMultilevel"/>
    <w:tmpl w:val="43FCAB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174027"/>
    <w:multiLevelType w:val="hybridMultilevel"/>
    <w:tmpl w:val="CBEC98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7197DFF"/>
    <w:multiLevelType w:val="hybridMultilevel"/>
    <w:tmpl w:val="CD0022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7882A51"/>
    <w:multiLevelType w:val="hybridMultilevel"/>
    <w:tmpl w:val="1ECCE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F24978"/>
    <w:multiLevelType w:val="hybridMultilevel"/>
    <w:tmpl w:val="21B2F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8933D3"/>
    <w:multiLevelType w:val="hybridMultilevel"/>
    <w:tmpl w:val="E8940BF8"/>
    <w:lvl w:ilvl="0" w:tplc="46BC0BDE">
      <w:numFmt w:val="bullet"/>
      <w:lvlText w:val=""/>
      <w:legacy w:legacy="1" w:legacySpace="0" w:legacyIndent="0"/>
      <w:lvlJc w:val="left"/>
      <w:rPr>
        <w:rFonts w:ascii="Symbol" w:hAnsi="Symbol" w:cs="Symbol" w:hint="default"/>
      </w:rPr>
    </w:lvl>
    <w:lvl w:ilvl="1" w:tplc="08090003" w:tentative="1">
      <w:start w:val="1"/>
      <w:numFmt w:val="bullet"/>
      <w:lvlText w:val="o"/>
      <w:lvlJc w:val="left"/>
      <w:pPr>
        <w:tabs>
          <w:tab w:val="num" w:pos="2218"/>
        </w:tabs>
        <w:ind w:left="2218" w:hanging="360"/>
      </w:pPr>
      <w:rPr>
        <w:rFonts w:ascii="Courier New" w:hAnsi="Courier New" w:cs="Courier New" w:hint="default"/>
      </w:rPr>
    </w:lvl>
    <w:lvl w:ilvl="2" w:tplc="08090005" w:tentative="1">
      <w:start w:val="1"/>
      <w:numFmt w:val="bullet"/>
      <w:lvlText w:val=""/>
      <w:lvlJc w:val="left"/>
      <w:pPr>
        <w:tabs>
          <w:tab w:val="num" w:pos="2938"/>
        </w:tabs>
        <w:ind w:left="2938" w:hanging="360"/>
      </w:pPr>
      <w:rPr>
        <w:rFonts w:ascii="Wingdings" w:hAnsi="Wingdings" w:hint="default"/>
      </w:rPr>
    </w:lvl>
    <w:lvl w:ilvl="3" w:tplc="08090001" w:tentative="1">
      <w:start w:val="1"/>
      <w:numFmt w:val="bullet"/>
      <w:lvlText w:val=""/>
      <w:lvlJc w:val="left"/>
      <w:pPr>
        <w:tabs>
          <w:tab w:val="num" w:pos="3658"/>
        </w:tabs>
        <w:ind w:left="3658" w:hanging="360"/>
      </w:pPr>
      <w:rPr>
        <w:rFonts w:ascii="Symbol" w:hAnsi="Symbol" w:hint="default"/>
      </w:rPr>
    </w:lvl>
    <w:lvl w:ilvl="4" w:tplc="08090003" w:tentative="1">
      <w:start w:val="1"/>
      <w:numFmt w:val="bullet"/>
      <w:lvlText w:val="o"/>
      <w:lvlJc w:val="left"/>
      <w:pPr>
        <w:tabs>
          <w:tab w:val="num" w:pos="4378"/>
        </w:tabs>
        <w:ind w:left="4378" w:hanging="360"/>
      </w:pPr>
      <w:rPr>
        <w:rFonts w:ascii="Courier New" w:hAnsi="Courier New" w:cs="Courier New" w:hint="default"/>
      </w:rPr>
    </w:lvl>
    <w:lvl w:ilvl="5" w:tplc="08090005" w:tentative="1">
      <w:start w:val="1"/>
      <w:numFmt w:val="bullet"/>
      <w:lvlText w:val=""/>
      <w:lvlJc w:val="left"/>
      <w:pPr>
        <w:tabs>
          <w:tab w:val="num" w:pos="5098"/>
        </w:tabs>
        <w:ind w:left="5098" w:hanging="360"/>
      </w:pPr>
      <w:rPr>
        <w:rFonts w:ascii="Wingdings" w:hAnsi="Wingdings" w:hint="default"/>
      </w:rPr>
    </w:lvl>
    <w:lvl w:ilvl="6" w:tplc="08090001" w:tentative="1">
      <w:start w:val="1"/>
      <w:numFmt w:val="bullet"/>
      <w:lvlText w:val=""/>
      <w:lvlJc w:val="left"/>
      <w:pPr>
        <w:tabs>
          <w:tab w:val="num" w:pos="5818"/>
        </w:tabs>
        <w:ind w:left="5818" w:hanging="360"/>
      </w:pPr>
      <w:rPr>
        <w:rFonts w:ascii="Symbol" w:hAnsi="Symbol" w:hint="default"/>
      </w:rPr>
    </w:lvl>
    <w:lvl w:ilvl="7" w:tplc="08090003" w:tentative="1">
      <w:start w:val="1"/>
      <w:numFmt w:val="bullet"/>
      <w:lvlText w:val="o"/>
      <w:lvlJc w:val="left"/>
      <w:pPr>
        <w:tabs>
          <w:tab w:val="num" w:pos="6538"/>
        </w:tabs>
        <w:ind w:left="6538" w:hanging="360"/>
      </w:pPr>
      <w:rPr>
        <w:rFonts w:ascii="Courier New" w:hAnsi="Courier New" w:cs="Courier New" w:hint="default"/>
      </w:rPr>
    </w:lvl>
    <w:lvl w:ilvl="8" w:tplc="08090005" w:tentative="1">
      <w:start w:val="1"/>
      <w:numFmt w:val="bullet"/>
      <w:lvlText w:val=""/>
      <w:lvlJc w:val="left"/>
      <w:pPr>
        <w:tabs>
          <w:tab w:val="num" w:pos="7258"/>
        </w:tabs>
        <w:ind w:left="7258" w:hanging="360"/>
      </w:pPr>
      <w:rPr>
        <w:rFonts w:ascii="Wingdings" w:hAnsi="Wingdings" w:hint="default"/>
      </w:rPr>
    </w:lvl>
  </w:abstractNum>
  <w:abstractNum w:abstractNumId="22" w15:restartNumberingAfterBreak="0">
    <w:nsid w:val="3BD22112"/>
    <w:multiLevelType w:val="hybridMultilevel"/>
    <w:tmpl w:val="E6528B1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EC974AC"/>
    <w:multiLevelType w:val="hybridMultilevel"/>
    <w:tmpl w:val="815405A6"/>
    <w:lvl w:ilvl="0" w:tplc="08090007">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E145EE"/>
    <w:multiLevelType w:val="hybridMultilevel"/>
    <w:tmpl w:val="1742C1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961898"/>
    <w:multiLevelType w:val="multilevel"/>
    <w:tmpl w:val="E8940BF8"/>
    <w:lvl w:ilvl="0">
      <w:numFmt w:val="bullet"/>
      <w:lvlText w:val=""/>
      <w:legacy w:legacy="1" w:legacySpace="0" w:legacyIndent="0"/>
      <w:lvlJc w:val="left"/>
      <w:rPr>
        <w:rFonts w:ascii="Symbol" w:hAnsi="Symbol" w:cs="Symbol" w:hint="default"/>
      </w:rPr>
    </w:lvl>
    <w:lvl w:ilvl="1">
      <w:start w:val="1"/>
      <w:numFmt w:val="bullet"/>
      <w:lvlText w:val="o"/>
      <w:lvlJc w:val="left"/>
      <w:pPr>
        <w:tabs>
          <w:tab w:val="num" w:pos="2218"/>
        </w:tabs>
        <w:ind w:left="2218" w:hanging="360"/>
      </w:pPr>
      <w:rPr>
        <w:rFonts w:ascii="Courier New" w:hAnsi="Courier New" w:cs="Courier New" w:hint="default"/>
      </w:rPr>
    </w:lvl>
    <w:lvl w:ilvl="2">
      <w:start w:val="1"/>
      <w:numFmt w:val="bullet"/>
      <w:lvlText w:val=""/>
      <w:lvlJc w:val="left"/>
      <w:pPr>
        <w:tabs>
          <w:tab w:val="num" w:pos="2938"/>
        </w:tabs>
        <w:ind w:left="2938" w:hanging="360"/>
      </w:pPr>
      <w:rPr>
        <w:rFonts w:ascii="Wingdings" w:hAnsi="Wingdings" w:hint="default"/>
      </w:rPr>
    </w:lvl>
    <w:lvl w:ilvl="3">
      <w:start w:val="1"/>
      <w:numFmt w:val="bullet"/>
      <w:lvlText w:val=""/>
      <w:lvlJc w:val="left"/>
      <w:pPr>
        <w:tabs>
          <w:tab w:val="num" w:pos="3658"/>
        </w:tabs>
        <w:ind w:left="3658" w:hanging="360"/>
      </w:pPr>
      <w:rPr>
        <w:rFonts w:ascii="Symbol" w:hAnsi="Symbol" w:hint="default"/>
      </w:rPr>
    </w:lvl>
    <w:lvl w:ilvl="4">
      <w:start w:val="1"/>
      <w:numFmt w:val="bullet"/>
      <w:lvlText w:val="o"/>
      <w:lvlJc w:val="left"/>
      <w:pPr>
        <w:tabs>
          <w:tab w:val="num" w:pos="4378"/>
        </w:tabs>
        <w:ind w:left="4378" w:hanging="360"/>
      </w:pPr>
      <w:rPr>
        <w:rFonts w:ascii="Courier New" w:hAnsi="Courier New" w:cs="Courier New" w:hint="default"/>
      </w:rPr>
    </w:lvl>
    <w:lvl w:ilvl="5">
      <w:start w:val="1"/>
      <w:numFmt w:val="bullet"/>
      <w:lvlText w:val=""/>
      <w:lvlJc w:val="left"/>
      <w:pPr>
        <w:tabs>
          <w:tab w:val="num" w:pos="5098"/>
        </w:tabs>
        <w:ind w:left="5098" w:hanging="360"/>
      </w:pPr>
      <w:rPr>
        <w:rFonts w:ascii="Wingdings" w:hAnsi="Wingdings" w:hint="default"/>
      </w:rPr>
    </w:lvl>
    <w:lvl w:ilvl="6">
      <w:start w:val="1"/>
      <w:numFmt w:val="bullet"/>
      <w:lvlText w:val=""/>
      <w:lvlJc w:val="left"/>
      <w:pPr>
        <w:tabs>
          <w:tab w:val="num" w:pos="5818"/>
        </w:tabs>
        <w:ind w:left="5818" w:hanging="360"/>
      </w:pPr>
      <w:rPr>
        <w:rFonts w:ascii="Symbol" w:hAnsi="Symbol" w:hint="default"/>
      </w:rPr>
    </w:lvl>
    <w:lvl w:ilvl="7">
      <w:start w:val="1"/>
      <w:numFmt w:val="bullet"/>
      <w:lvlText w:val="o"/>
      <w:lvlJc w:val="left"/>
      <w:pPr>
        <w:tabs>
          <w:tab w:val="num" w:pos="6538"/>
        </w:tabs>
        <w:ind w:left="6538" w:hanging="360"/>
      </w:pPr>
      <w:rPr>
        <w:rFonts w:ascii="Courier New" w:hAnsi="Courier New" w:cs="Courier New" w:hint="default"/>
      </w:rPr>
    </w:lvl>
    <w:lvl w:ilvl="8">
      <w:start w:val="1"/>
      <w:numFmt w:val="bullet"/>
      <w:lvlText w:val=""/>
      <w:lvlJc w:val="left"/>
      <w:pPr>
        <w:tabs>
          <w:tab w:val="num" w:pos="7258"/>
        </w:tabs>
        <w:ind w:left="7258" w:hanging="360"/>
      </w:pPr>
      <w:rPr>
        <w:rFonts w:ascii="Wingdings" w:hAnsi="Wingdings" w:hint="default"/>
      </w:rPr>
    </w:lvl>
  </w:abstractNum>
  <w:abstractNum w:abstractNumId="26" w15:restartNumberingAfterBreak="0">
    <w:nsid w:val="483A1A57"/>
    <w:multiLevelType w:val="hybridMultilevel"/>
    <w:tmpl w:val="50B80C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9337CF"/>
    <w:multiLevelType w:val="hybridMultilevel"/>
    <w:tmpl w:val="5B0E7B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B176CD5"/>
    <w:multiLevelType w:val="hybridMultilevel"/>
    <w:tmpl w:val="CF465F7C"/>
    <w:lvl w:ilvl="0" w:tplc="08090001">
      <w:start w:val="1"/>
      <w:numFmt w:val="bullet"/>
      <w:lvlText w:val=""/>
      <w:lvlJc w:val="left"/>
      <w:pPr>
        <w:tabs>
          <w:tab w:val="num" w:pos="361"/>
        </w:tabs>
        <w:ind w:left="361" w:hanging="360"/>
      </w:pPr>
      <w:rPr>
        <w:rFonts w:ascii="Symbol" w:hAnsi="Symbol" w:hint="default"/>
      </w:rPr>
    </w:lvl>
    <w:lvl w:ilvl="1" w:tplc="08090003" w:tentative="1">
      <w:start w:val="1"/>
      <w:numFmt w:val="bullet"/>
      <w:lvlText w:val="o"/>
      <w:lvlJc w:val="left"/>
      <w:pPr>
        <w:tabs>
          <w:tab w:val="num" w:pos="1081"/>
        </w:tabs>
        <w:ind w:left="1081" w:hanging="360"/>
      </w:pPr>
      <w:rPr>
        <w:rFonts w:ascii="Courier New" w:hAnsi="Courier New" w:cs="Courier New" w:hint="default"/>
      </w:rPr>
    </w:lvl>
    <w:lvl w:ilvl="2" w:tplc="08090005" w:tentative="1">
      <w:start w:val="1"/>
      <w:numFmt w:val="bullet"/>
      <w:lvlText w:val=""/>
      <w:lvlJc w:val="left"/>
      <w:pPr>
        <w:tabs>
          <w:tab w:val="num" w:pos="1801"/>
        </w:tabs>
        <w:ind w:left="1801" w:hanging="360"/>
      </w:pPr>
      <w:rPr>
        <w:rFonts w:ascii="Wingdings" w:hAnsi="Wingdings" w:hint="default"/>
      </w:rPr>
    </w:lvl>
    <w:lvl w:ilvl="3" w:tplc="08090001" w:tentative="1">
      <w:start w:val="1"/>
      <w:numFmt w:val="bullet"/>
      <w:lvlText w:val=""/>
      <w:lvlJc w:val="left"/>
      <w:pPr>
        <w:tabs>
          <w:tab w:val="num" w:pos="2521"/>
        </w:tabs>
        <w:ind w:left="2521" w:hanging="360"/>
      </w:pPr>
      <w:rPr>
        <w:rFonts w:ascii="Symbol" w:hAnsi="Symbol" w:hint="default"/>
      </w:rPr>
    </w:lvl>
    <w:lvl w:ilvl="4" w:tplc="08090003" w:tentative="1">
      <w:start w:val="1"/>
      <w:numFmt w:val="bullet"/>
      <w:lvlText w:val="o"/>
      <w:lvlJc w:val="left"/>
      <w:pPr>
        <w:tabs>
          <w:tab w:val="num" w:pos="3241"/>
        </w:tabs>
        <w:ind w:left="3241" w:hanging="360"/>
      </w:pPr>
      <w:rPr>
        <w:rFonts w:ascii="Courier New" w:hAnsi="Courier New" w:cs="Courier New" w:hint="default"/>
      </w:rPr>
    </w:lvl>
    <w:lvl w:ilvl="5" w:tplc="08090005" w:tentative="1">
      <w:start w:val="1"/>
      <w:numFmt w:val="bullet"/>
      <w:lvlText w:val=""/>
      <w:lvlJc w:val="left"/>
      <w:pPr>
        <w:tabs>
          <w:tab w:val="num" w:pos="3961"/>
        </w:tabs>
        <w:ind w:left="3961" w:hanging="360"/>
      </w:pPr>
      <w:rPr>
        <w:rFonts w:ascii="Wingdings" w:hAnsi="Wingdings" w:hint="default"/>
      </w:rPr>
    </w:lvl>
    <w:lvl w:ilvl="6" w:tplc="08090001" w:tentative="1">
      <w:start w:val="1"/>
      <w:numFmt w:val="bullet"/>
      <w:lvlText w:val=""/>
      <w:lvlJc w:val="left"/>
      <w:pPr>
        <w:tabs>
          <w:tab w:val="num" w:pos="4681"/>
        </w:tabs>
        <w:ind w:left="4681" w:hanging="360"/>
      </w:pPr>
      <w:rPr>
        <w:rFonts w:ascii="Symbol" w:hAnsi="Symbol" w:hint="default"/>
      </w:rPr>
    </w:lvl>
    <w:lvl w:ilvl="7" w:tplc="08090003" w:tentative="1">
      <w:start w:val="1"/>
      <w:numFmt w:val="bullet"/>
      <w:lvlText w:val="o"/>
      <w:lvlJc w:val="left"/>
      <w:pPr>
        <w:tabs>
          <w:tab w:val="num" w:pos="5401"/>
        </w:tabs>
        <w:ind w:left="5401" w:hanging="360"/>
      </w:pPr>
      <w:rPr>
        <w:rFonts w:ascii="Courier New" w:hAnsi="Courier New" w:cs="Courier New" w:hint="default"/>
      </w:rPr>
    </w:lvl>
    <w:lvl w:ilvl="8" w:tplc="08090005" w:tentative="1">
      <w:start w:val="1"/>
      <w:numFmt w:val="bullet"/>
      <w:lvlText w:val=""/>
      <w:lvlJc w:val="left"/>
      <w:pPr>
        <w:tabs>
          <w:tab w:val="num" w:pos="6121"/>
        </w:tabs>
        <w:ind w:left="6121" w:hanging="360"/>
      </w:pPr>
      <w:rPr>
        <w:rFonts w:ascii="Wingdings" w:hAnsi="Wingdings" w:hint="default"/>
      </w:rPr>
    </w:lvl>
  </w:abstractNum>
  <w:abstractNum w:abstractNumId="29" w15:restartNumberingAfterBreak="0">
    <w:nsid w:val="4B861088"/>
    <w:multiLevelType w:val="hybridMultilevel"/>
    <w:tmpl w:val="E5DCCF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EC4589"/>
    <w:multiLevelType w:val="hybridMultilevel"/>
    <w:tmpl w:val="BA7CA63A"/>
    <w:lvl w:ilvl="0" w:tplc="08090001">
      <w:start w:val="1"/>
      <w:numFmt w:val="bullet"/>
      <w:lvlText w:val=""/>
      <w:lvlJc w:val="left"/>
      <w:pPr>
        <w:tabs>
          <w:tab w:val="num" w:pos="361"/>
        </w:tabs>
        <w:ind w:left="361" w:hanging="360"/>
      </w:pPr>
      <w:rPr>
        <w:rFonts w:ascii="Symbol" w:hAnsi="Symbol" w:hint="default"/>
      </w:rPr>
    </w:lvl>
    <w:lvl w:ilvl="1" w:tplc="08090003" w:tentative="1">
      <w:start w:val="1"/>
      <w:numFmt w:val="bullet"/>
      <w:lvlText w:val="o"/>
      <w:lvlJc w:val="left"/>
      <w:pPr>
        <w:tabs>
          <w:tab w:val="num" w:pos="1081"/>
        </w:tabs>
        <w:ind w:left="1081" w:hanging="360"/>
      </w:pPr>
      <w:rPr>
        <w:rFonts w:ascii="Courier New" w:hAnsi="Courier New" w:cs="Courier New" w:hint="default"/>
      </w:rPr>
    </w:lvl>
    <w:lvl w:ilvl="2" w:tplc="08090005" w:tentative="1">
      <w:start w:val="1"/>
      <w:numFmt w:val="bullet"/>
      <w:lvlText w:val=""/>
      <w:lvlJc w:val="left"/>
      <w:pPr>
        <w:tabs>
          <w:tab w:val="num" w:pos="1801"/>
        </w:tabs>
        <w:ind w:left="1801" w:hanging="360"/>
      </w:pPr>
      <w:rPr>
        <w:rFonts w:ascii="Wingdings" w:hAnsi="Wingdings" w:hint="default"/>
      </w:rPr>
    </w:lvl>
    <w:lvl w:ilvl="3" w:tplc="08090001" w:tentative="1">
      <w:start w:val="1"/>
      <w:numFmt w:val="bullet"/>
      <w:lvlText w:val=""/>
      <w:lvlJc w:val="left"/>
      <w:pPr>
        <w:tabs>
          <w:tab w:val="num" w:pos="2521"/>
        </w:tabs>
        <w:ind w:left="2521" w:hanging="360"/>
      </w:pPr>
      <w:rPr>
        <w:rFonts w:ascii="Symbol" w:hAnsi="Symbol" w:hint="default"/>
      </w:rPr>
    </w:lvl>
    <w:lvl w:ilvl="4" w:tplc="08090003" w:tentative="1">
      <w:start w:val="1"/>
      <w:numFmt w:val="bullet"/>
      <w:lvlText w:val="o"/>
      <w:lvlJc w:val="left"/>
      <w:pPr>
        <w:tabs>
          <w:tab w:val="num" w:pos="3241"/>
        </w:tabs>
        <w:ind w:left="3241" w:hanging="360"/>
      </w:pPr>
      <w:rPr>
        <w:rFonts w:ascii="Courier New" w:hAnsi="Courier New" w:cs="Courier New" w:hint="default"/>
      </w:rPr>
    </w:lvl>
    <w:lvl w:ilvl="5" w:tplc="08090005" w:tentative="1">
      <w:start w:val="1"/>
      <w:numFmt w:val="bullet"/>
      <w:lvlText w:val=""/>
      <w:lvlJc w:val="left"/>
      <w:pPr>
        <w:tabs>
          <w:tab w:val="num" w:pos="3961"/>
        </w:tabs>
        <w:ind w:left="3961" w:hanging="360"/>
      </w:pPr>
      <w:rPr>
        <w:rFonts w:ascii="Wingdings" w:hAnsi="Wingdings" w:hint="default"/>
      </w:rPr>
    </w:lvl>
    <w:lvl w:ilvl="6" w:tplc="08090001" w:tentative="1">
      <w:start w:val="1"/>
      <w:numFmt w:val="bullet"/>
      <w:lvlText w:val=""/>
      <w:lvlJc w:val="left"/>
      <w:pPr>
        <w:tabs>
          <w:tab w:val="num" w:pos="4681"/>
        </w:tabs>
        <w:ind w:left="4681" w:hanging="360"/>
      </w:pPr>
      <w:rPr>
        <w:rFonts w:ascii="Symbol" w:hAnsi="Symbol" w:hint="default"/>
      </w:rPr>
    </w:lvl>
    <w:lvl w:ilvl="7" w:tplc="08090003" w:tentative="1">
      <w:start w:val="1"/>
      <w:numFmt w:val="bullet"/>
      <w:lvlText w:val="o"/>
      <w:lvlJc w:val="left"/>
      <w:pPr>
        <w:tabs>
          <w:tab w:val="num" w:pos="5401"/>
        </w:tabs>
        <w:ind w:left="5401" w:hanging="360"/>
      </w:pPr>
      <w:rPr>
        <w:rFonts w:ascii="Courier New" w:hAnsi="Courier New" w:cs="Courier New" w:hint="default"/>
      </w:rPr>
    </w:lvl>
    <w:lvl w:ilvl="8" w:tplc="08090005" w:tentative="1">
      <w:start w:val="1"/>
      <w:numFmt w:val="bullet"/>
      <w:lvlText w:val=""/>
      <w:lvlJc w:val="left"/>
      <w:pPr>
        <w:tabs>
          <w:tab w:val="num" w:pos="6121"/>
        </w:tabs>
        <w:ind w:left="6121" w:hanging="360"/>
      </w:pPr>
      <w:rPr>
        <w:rFonts w:ascii="Wingdings" w:hAnsi="Wingdings" w:hint="default"/>
      </w:rPr>
    </w:lvl>
  </w:abstractNum>
  <w:abstractNum w:abstractNumId="31" w15:restartNumberingAfterBreak="0">
    <w:nsid w:val="4ED86AE8"/>
    <w:multiLevelType w:val="hybridMultilevel"/>
    <w:tmpl w:val="2DDCC06C"/>
    <w:lvl w:ilvl="0" w:tplc="46BC0BDE">
      <w:numFmt w:val="bullet"/>
      <w:lvlText w:val=""/>
      <w:legacy w:legacy="1" w:legacySpace="0" w:legacyIndent="0"/>
      <w:lvlJc w:val="left"/>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B24E7F"/>
    <w:multiLevelType w:val="hybridMultilevel"/>
    <w:tmpl w:val="4D6A72D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0787F"/>
    <w:multiLevelType w:val="hybridMultilevel"/>
    <w:tmpl w:val="21702FD8"/>
    <w:lvl w:ilvl="0" w:tplc="90E40F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6D0E32"/>
    <w:multiLevelType w:val="hybridMultilevel"/>
    <w:tmpl w:val="7854B1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4A31B42"/>
    <w:multiLevelType w:val="hybridMultilevel"/>
    <w:tmpl w:val="BD3AD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5D84C5F"/>
    <w:multiLevelType w:val="hybridMultilevel"/>
    <w:tmpl w:val="5B8A1B06"/>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7" w15:restartNumberingAfterBreak="0">
    <w:nsid w:val="69896A5A"/>
    <w:multiLevelType w:val="hybridMultilevel"/>
    <w:tmpl w:val="9C560CE6"/>
    <w:lvl w:ilvl="0" w:tplc="B14E77E2">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166A5B"/>
    <w:multiLevelType w:val="hybridMultilevel"/>
    <w:tmpl w:val="047678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2E7C10"/>
    <w:multiLevelType w:val="hybridMultilevel"/>
    <w:tmpl w:val="8E806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91721C"/>
    <w:multiLevelType w:val="hybridMultilevel"/>
    <w:tmpl w:val="F1D896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7E4438"/>
    <w:multiLevelType w:val="hybridMultilevel"/>
    <w:tmpl w:val="C32AA7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270DF2"/>
    <w:multiLevelType w:val="hybridMultilevel"/>
    <w:tmpl w:val="02861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531A78"/>
    <w:multiLevelType w:val="hybridMultilevel"/>
    <w:tmpl w:val="77600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cs="Symbol" w:hint="default"/>
        </w:rPr>
      </w:lvl>
    </w:lvlOverride>
  </w:num>
  <w:num w:numId="2">
    <w:abstractNumId w:val="8"/>
  </w:num>
  <w:num w:numId="3">
    <w:abstractNumId w:val="6"/>
  </w:num>
  <w:num w:numId="4">
    <w:abstractNumId w:val="6"/>
    <w:lvlOverride w:ilvl="0">
      <w:lvl w:ilvl="0">
        <w:start w:val="13"/>
        <w:numFmt w:val="decimal"/>
        <w:lvlText w:val="%1."/>
        <w:legacy w:legacy="1" w:legacySpace="0" w:legacyIndent="0"/>
        <w:lvlJc w:val="left"/>
        <w:rPr>
          <w:rFonts w:ascii="Times New Roman" w:hAnsi="Times New Roman" w:cs="Times New Roman" w:hint="default"/>
        </w:rPr>
      </w:lvl>
    </w:lvlOverride>
  </w:num>
  <w:num w:numId="5">
    <w:abstractNumId w:val="15"/>
  </w:num>
  <w:num w:numId="6">
    <w:abstractNumId w:val="10"/>
  </w:num>
  <w:num w:numId="7">
    <w:abstractNumId w:val="12"/>
  </w:num>
  <w:num w:numId="8">
    <w:abstractNumId w:val="23"/>
  </w:num>
  <w:num w:numId="9">
    <w:abstractNumId w:val="43"/>
  </w:num>
  <w:num w:numId="10">
    <w:abstractNumId w:val="29"/>
  </w:num>
  <w:num w:numId="11">
    <w:abstractNumId w:val="14"/>
  </w:num>
  <w:num w:numId="12">
    <w:abstractNumId w:val="41"/>
  </w:num>
  <w:num w:numId="13">
    <w:abstractNumId w:val="9"/>
  </w:num>
  <w:num w:numId="14">
    <w:abstractNumId w:val="7"/>
  </w:num>
  <w:num w:numId="15">
    <w:abstractNumId w:val="40"/>
  </w:num>
  <w:num w:numId="16">
    <w:abstractNumId w:val="1"/>
  </w:num>
  <w:num w:numId="17">
    <w:abstractNumId w:val="24"/>
  </w:num>
  <w:num w:numId="18">
    <w:abstractNumId w:val="17"/>
  </w:num>
  <w:num w:numId="19">
    <w:abstractNumId w:val="26"/>
  </w:num>
  <w:num w:numId="20">
    <w:abstractNumId w:val="22"/>
  </w:num>
  <w:num w:numId="21">
    <w:abstractNumId w:val="38"/>
  </w:num>
  <w:num w:numId="22">
    <w:abstractNumId w:val="18"/>
  </w:num>
  <w:num w:numId="23">
    <w:abstractNumId w:val="3"/>
  </w:num>
  <w:num w:numId="24">
    <w:abstractNumId w:val="16"/>
  </w:num>
  <w:num w:numId="25">
    <w:abstractNumId w:val="30"/>
  </w:num>
  <w:num w:numId="26">
    <w:abstractNumId w:val="28"/>
  </w:num>
  <w:num w:numId="27">
    <w:abstractNumId w:val="31"/>
  </w:num>
  <w:num w:numId="28">
    <w:abstractNumId w:val="21"/>
  </w:num>
  <w:num w:numId="29">
    <w:abstractNumId w:val="25"/>
  </w:num>
  <w:num w:numId="30">
    <w:abstractNumId w:val="32"/>
  </w:num>
  <w:num w:numId="31">
    <w:abstractNumId w:val="34"/>
  </w:num>
  <w:num w:numId="32">
    <w:abstractNumId w:val="27"/>
  </w:num>
  <w:num w:numId="33">
    <w:abstractNumId w:val="0"/>
    <w:lvlOverride w:ilvl="0">
      <w:lvl w:ilvl="0">
        <w:numFmt w:val="bullet"/>
        <w:lvlText w:val=""/>
        <w:legacy w:legacy="1" w:legacySpace="0" w:legacyIndent="0"/>
        <w:lvlJc w:val="left"/>
        <w:rPr>
          <w:rFonts w:ascii="Symbol" w:hAnsi="Symbol" w:cs="Symbol" w:hint="default"/>
        </w:rPr>
      </w:lvl>
    </w:lvlOverride>
  </w:num>
  <w:num w:numId="34">
    <w:abstractNumId w:val="39"/>
  </w:num>
  <w:num w:numId="35">
    <w:abstractNumId w:val="5"/>
  </w:num>
  <w:num w:numId="36">
    <w:abstractNumId w:val="19"/>
  </w:num>
  <w:num w:numId="37">
    <w:abstractNumId w:val="35"/>
  </w:num>
  <w:num w:numId="38">
    <w:abstractNumId w:val="36"/>
  </w:num>
  <w:num w:numId="39">
    <w:abstractNumId w:val="2"/>
  </w:num>
  <w:num w:numId="40">
    <w:abstractNumId w:val="42"/>
  </w:num>
  <w:num w:numId="41">
    <w:abstractNumId w:val="13"/>
  </w:num>
  <w:num w:numId="42">
    <w:abstractNumId w:val="20"/>
  </w:num>
  <w:num w:numId="43">
    <w:abstractNumId w:val="4"/>
  </w:num>
  <w:num w:numId="44">
    <w:abstractNumId w:val="33"/>
  </w:num>
  <w:num w:numId="45">
    <w:abstractNumId w:val="37"/>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04EFC"/>
    <w:rsid w:val="000307B7"/>
    <w:rsid w:val="000565B5"/>
    <w:rsid w:val="000662EF"/>
    <w:rsid w:val="00070A68"/>
    <w:rsid w:val="000723C1"/>
    <w:rsid w:val="0007553A"/>
    <w:rsid w:val="000877B6"/>
    <w:rsid w:val="000B65AA"/>
    <w:rsid w:val="000D7F87"/>
    <w:rsid w:val="000E31F3"/>
    <w:rsid w:val="000F7C13"/>
    <w:rsid w:val="0012534B"/>
    <w:rsid w:val="00125640"/>
    <w:rsid w:val="001310FC"/>
    <w:rsid w:val="00134833"/>
    <w:rsid w:val="001408DF"/>
    <w:rsid w:val="001416C0"/>
    <w:rsid w:val="001713E7"/>
    <w:rsid w:val="001839C5"/>
    <w:rsid w:val="001A45CF"/>
    <w:rsid w:val="001D22C2"/>
    <w:rsid w:val="001F1BDB"/>
    <w:rsid w:val="001F266D"/>
    <w:rsid w:val="00207844"/>
    <w:rsid w:val="00217485"/>
    <w:rsid w:val="0023677A"/>
    <w:rsid w:val="0024128B"/>
    <w:rsid w:val="00256DAC"/>
    <w:rsid w:val="002640BF"/>
    <w:rsid w:val="00265EEB"/>
    <w:rsid w:val="00272106"/>
    <w:rsid w:val="00290D21"/>
    <w:rsid w:val="002940AA"/>
    <w:rsid w:val="002974E4"/>
    <w:rsid w:val="002A5D17"/>
    <w:rsid w:val="002D175F"/>
    <w:rsid w:val="002D6923"/>
    <w:rsid w:val="00302FBE"/>
    <w:rsid w:val="00313385"/>
    <w:rsid w:val="00322F10"/>
    <w:rsid w:val="00343BBA"/>
    <w:rsid w:val="00353301"/>
    <w:rsid w:val="00354609"/>
    <w:rsid w:val="00360177"/>
    <w:rsid w:val="00370342"/>
    <w:rsid w:val="00371DE9"/>
    <w:rsid w:val="0037348A"/>
    <w:rsid w:val="00385F8B"/>
    <w:rsid w:val="003942E0"/>
    <w:rsid w:val="003A26D0"/>
    <w:rsid w:val="003A3007"/>
    <w:rsid w:val="003A6A35"/>
    <w:rsid w:val="003B7112"/>
    <w:rsid w:val="003B762B"/>
    <w:rsid w:val="003D2E7D"/>
    <w:rsid w:val="003D7D25"/>
    <w:rsid w:val="003E188C"/>
    <w:rsid w:val="003E6170"/>
    <w:rsid w:val="00417803"/>
    <w:rsid w:val="0045016B"/>
    <w:rsid w:val="00451F52"/>
    <w:rsid w:val="004539B6"/>
    <w:rsid w:val="00454FCA"/>
    <w:rsid w:val="0046506F"/>
    <w:rsid w:val="0046599F"/>
    <w:rsid w:val="00466F9A"/>
    <w:rsid w:val="00473C09"/>
    <w:rsid w:val="00477744"/>
    <w:rsid w:val="00480A09"/>
    <w:rsid w:val="004868BE"/>
    <w:rsid w:val="004966A8"/>
    <w:rsid w:val="004B0C14"/>
    <w:rsid w:val="004B1336"/>
    <w:rsid w:val="004B675F"/>
    <w:rsid w:val="004D3E89"/>
    <w:rsid w:val="004D725B"/>
    <w:rsid w:val="004E27D4"/>
    <w:rsid w:val="00530558"/>
    <w:rsid w:val="00547413"/>
    <w:rsid w:val="0055238C"/>
    <w:rsid w:val="005541C6"/>
    <w:rsid w:val="005606B1"/>
    <w:rsid w:val="005625B1"/>
    <w:rsid w:val="00564F0E"/>
    <w:rsid w:val="00574F73"/>
    <w:rsid w:val="00576B9F"/>
    <w:rsid w:val="00584759"/>
    <w:rsid w:val="00585F99"/>
    <w:rsid w:val="005A06F2"/>
    <w:rsid w:val="005B66DB"/>
    <w:rsid w:val="005C0053"/>
    <w:rsid w:val="005C3F13"/>
    <w:rsid w:val="005D4F7B"/>
    <w:rsid w:val="005D79DB"/>
    <w:rsid w:val="005E33AA"/>
    <w:rsid w:val="005E4EF3"/>
    <w:rsid w:val="006049A4"/>
    <w:rsid w:val="006150E8"/>
    <w:rsid w:val="00617093"/>
    <w:rsid w:val="00620A32"/>
    <w:rsid w:val="0062202B"/>
    <w:rsid w:val="00634883"/>
    <w:rsid w:val="006543C6"/>
    <w:rsid w:val="00671A9F"/>
    <w:rsid w:val="00683865"/>
    <w:rsid w:val="00686FC1"/>
    <w:rsid w:val="006A4696"/>
    <w:rsid w:val="006C2FD2"/>
    <w:rsid w:val="006D0168"/>
    <w:rsid w:val="006E756B"/>
    <w:rsid w:val="00736B93"/>
    <w:rsid w:val="00747888"/>
    <w:rsid w:val="007806E1"/>
    <w:rsid w:val="00796EB1"/>
    <w:rsid w:val="007A0926"/>
    <w:rsid w:val="007A1FCB"/>
    <w:rsid w:val="007C0E75"/>
    <w:rsid w:val="007C443E"/>
    <w:rsid w:val="007F3D2D"/>
    <w:rsid w:val="00801352"/>
    <w:rsid w:val="0081597A"/>
    <w:rsid w:val="00850A65"/>
    <w:rsid w:val="008606BD"/>
    <w:rsid w:val="00887ED2"/>
    <w:rsid w:val="008A47EC"/>
    <w:rsid w:val="008B0A3B"/>
    <w:rsid w:val="008B7138"/>
    <w:rsid w:val="008C1271"/>
    <w:rsid w:val="008D7FA9"/>
    <w:rsid w:val="008E3877"/>
    <w:rsid w:val="008F6F04"/>
    <w:rsid w:val="009124E8"/>
    <w:rsid w:val="009134A5"/>
    <w:rsid w:val="00916BEB"/>
    <w:rsid w:val="0091704C"/>
    <w:rsid w:val="00923300"/>
    <w:rsid w:val="00952B9D"/>
    <w:rsid w:val="00963952"/>
    <w:rsid w:val="009642ED"/>
    <w:rsid w:val="00984273"/>
    <w:rsid w:val="00987E35"/>
    <w:rsid w:val="00992F06"/>
    <w:rsid w:val="009A41FB"/>
    <w:rsid w:val="009C0152"/>
    <w:rsid w:val="009C5570"/>
    <w:rsid w:val="009D4F89"/>
    <w:rsid w:val="009D5511"/>
    <w:rsid w:val="009E166D"/>
    <w:rsid w:val="009E233C"/>
    <w:rsid w:val="009E2356"/>
    <w:rsid w:val="00A05EDE"/>
    <w:rsid w:val="00A07E27"/>
    <w:rsid w:val="00A16346"/>
    <w:rsid w:val="00A44734"/>
    <w:rsid w:val="00A55FF4"/>
    <w:rsid w:val="00A634F5"/>
    <w:rsid w:val="00A80ACC"/>
    <w:rsid w:val="00A8168A"/>
    <w:rsid w:val="00A902E0"/>
    <w:rsid w:val="00AB0E1B"/>
    <w:rsid w:val="00AB5B7B"/>
    <w:rsid w:val="00AD5533"/>
    <w:rsid w:val="00AF5ABE"/>
    <w:rsid w:val="00B06EC9"/>
    <w:rsid w:val="00B17472"/>
    <w:rsid w:val="00B266ED"/>
    <w:rsid w:val="00B47B76"/>
    <w:rsid w:val="00B47ECB"/>
    <w:rsid w:val="00B52E10"/>
    <w:rsid w:val="00B55B2B"/>
    <w:rsid w:val="00B6397B"/>
    <w:rsid w:val="00B76FA8"/>
    <w:rsid w:val="00B83BCA"/>
    <w:rsid w:val="00B919EA"/>
    <w:rsid w:val="00B92240"/>
    <w:rsid w:val="00BA0EE5"/>
    <w:rsid w:val="00BA4A56"/>
    <w:rsid w:val="00BB5209"/>
    <w:rsid w:val="00BD1294"/>
    <w:rsid w:val="00BD1A5F"/>
    <w:rsid w:val="00BD3B89"/>
    <w:rsid w:val="00BF1A9C"/>
    <w:rsid w:val="00C30357"/>
    <w:rsid w:val="00C42A46"/>
    <w:rsid w:val="00C60D0B"/>
    <w:rsid w:val="00C67AAD"/>
    <w:rsid w:val="00C70A4D"/>
    <w:rsid w:val="00CA1058"/>
    <w:rsid w:val="00CA28CA"/>
    <w:rsid w:val="00CB1664"/>
    <w:rsid w:val="00CB6678"/>
    <w:rsid w:val="00CC49FF"/>
    <w:rsid w:val="00CD099D"/>
    <w:rsid w:val="00CD4B4E"/>
    <w:rsid w:val="00D26530"/>
    <w:rsid w:val="00D36985"/>
    <w:rsid w:val="00D45D30"/>
    <w:rsid w:val="00D54250"/>
    <w:rsid w:val="00D90659"/>
    <w:rsid w:val="00D96715"/>
    <w:rsid w:val="00DB28E3"/>
    <w:rsid w:val="00DD3674"/>
    <w:rsid w:val="00DF0747"/>
    <w:rsid w:val="00E100FC"/>
    <w:rsid w:val="00E322B8"/>
    <w:rsid w:val="00E64002"/>
    <w:rsid w:val="00E7255B"/>
    <w:rsid w:val="00EA31CD"/>
    <w:rsid w:val="00EB7B01"/>
    <w:rsid w:val="00ED536A"/>
    <w:rsid w:val="00EE1F95"/>
    <w:rsid w:val="00F100D9"/>
    <w:rsid w:val="00F16D7D"/>
    <w:rsid w:val="00F21DA1"/>
    <w:rsid w:val="00F25AB0"/>
    <w:rsid w:val="00F25F39"/>
    <w:rsid w:val="00F330E2"/>
    <w:rsid w:val="00F479B4"/>
    <w:rsid w:val="00F530C6"/>
    <w:rsid w:val="00F96CB5"/>
    <w:rsid w:val="00FA4320"/>
    <w:rsid w:val="00FB09D8"/>
    <w:rsid w:val="00FC4C5D"/>
    <w:rsid w:val="00FC5899"/>
    <w:rsid w:val="00FE5D94"/>
    <w:rsid w:val="00FF3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4BA83F4"/>
  <w15:docId w15:val="{8EB31D83-F64C-4FA7-82A6-5514814C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1A5F"/>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sz w:val="24"/>
      <w:szCs w:val="24"/>
      <w:lang w:val="en-US" w:eastAsia="en-US"/>
    </w:rPr>
  </w:style>
  <w:style w:type="paragraph" w:styleId="BalloonText">
    <w:name w:val="Balloon Text"/>
    <w:basedOn w:val="Normal"/>
    <w:semiHidden/>
    <w:rsid w:val="00A80ACC"/>
    <w:rPr>
      <w:rFonts w:ascii="Tahoma" w:hAnsi="Tahoma" w:cs="Tahoma"/>
      <w:sz w:val="16"/>
      <w:szCs w:val="16"/>
    </w:rPr>
  </w:style>
  <w:style w:type="paragraph" w:styleId="Header">
    <w:name w:val="header"/>
    <w:basedOn w:val="Normal"/>
    <w:link w:val="HeaderChar"/>
    <w:rsid w:val="008A47EC"/>
    <w:pPr>
      <w:tabs>
        <w:tab w:val="center" w:pos="4513"/>
        <w:tab w:val="right" w:pos="9026"/>
      </w:tabs>
    </w:pPr>
  </w:style>
  <w:style w:type="character" w:customStyle="1" w:styleId="HeaderChar">
    <w:name w:val="Header Char"/>
    <w:link w:val="Header"/>
    <w:rsid w:val="008A47EC"/>
    <w:rPr>
      <w:color w:val="000000"/>
      <w:kern w:val="28"/>
    </w:rPr>
  </w:style>
  <w:style w:type="paragraph" w:styleId="Footer">
    <w:name w:val="footer"/>
    <w:basedOn w:val="Normal"/>
    <w:link w:val="FooterChar"/>
    <w:uiPriority w:val="99"/>
    <w:rsid w:val="008A47EC"/>
    <w:pPr>
      <w:tabs>
        <w:tab w:val="center" w:pos="4513"/>
        <w:tab w:val="right" w:pos="9026"/>
      </w:tabs>
    </w:pPr>
  </w:style>
  <w:style w:type="character" w:customStyle="1" w:styleId="FooterChar">
    <w:name w:val="Footer Char"/>
    <w:link w:val="Footer"/>
    <w:uiPriority w:val="99"/>
    <w:rsid w:val="008A47EC"/>
    <w:rPr>
      <w:color w:val="000000"/>
      <w:kern w:val="28"/>
    </w:rPr>
  </w:style>
  <w:style w:type="paragraph" w:customStyle="1" w:styleId="body">
    <w:name w:val="body"/>
    <w:basedOn w:val="Normal"/>
    <w:link w:val="bodyChar"/>
    <w:rsid w:val="003D7D25"/>
    <w:pPr>
      <w:spacing w:line="240" w:lineRule="exact"/>
    </w:pPr>
    <w:rPr>
      <w:rFonts w:ascii="L Frutiger Light" w:eastAsia="Times" w:hAnsi="L Frutiger Light"/>
      <w:color w:val="003366"/>
      <w:kern w:val="0"/>
      <w:lang w:val="x-none" w:eastAsia="x-none"/>
    </w:rPr>
  </w:style>
  <w:style w:type="paragraph" w:customStyle="1" w:styleId="subsub">
    <w:name w:val="sub sub"/>
    <w:basedOn w:val="Normal"/>
    <w:rsid w:val="003D7D25"/>
    <w:pPr>
      <w:widowControl w:val="0"/>
      <w:autoSpaceDE w:val="0"/>
      <w:autoSpaceDN w:val="0"/>
      <w:adjustRightInd w:val="0"/>
      <w:spacing w:before="57" w:line="280" w:lineRule="atLeast"/>
      <w:ind w:left="-567"/>
      <w:textAlignment w:val="center"/>
    </w:pPr>
    <w:rPr>
      <w:rFonts w:ascii="R Frutiger Roman" w:hAnsi="R Frutiger Roman"/>
      <w:color w:val="C3901D"/>
      <w:spacing w:val="-14"/>
      <w:kern w:val="0"/>
      <w:sz w:val="28"/>
      <w:szCs w:val="32"/>
      <w:lang w:val="en-US"/>
    </w:rPr>
  </w:style>
  <w:style w:type="paragraph" w:customStyle="1" w:styleId="GreenHeadingArial16Templates">
    <w:name w:val="Green Heading Arial 16 Templates"/>
    <w:basedOn w:val="Normal"/>
    <w:link w:val="GreenHeadingArial16TemplatesChar"/>
    <w:qFormat/>
    <w:rsid w:val="003D7D25"/>
    <w:pPr>
      <w:ind w:left="-567"/>
    </w:pPr>
    <w:rPr>
      <w:rFonts w:ascii="Arial" w:eastAsia="Times" w:hAnsi="Arial"/>
      <w:b/>
      <w:color w:val="96BE2B"/>
      <w:kern w:val="0"/>
      <w:sz w:val="32"/>
      <w:szCs w:val="32"/>
      <w:lang w:val="x-none" w:eastAsia="x-none"/>
    </w:rPr>
  </w:style>
  <w:style w:type="character" w:customStyle="1" w:styleId="GreenHeadingArial16TemplatesChar">
    <w:name w:val="Green Heading Arial 16 Templates Char"/>
    <w:link w:val="GreenHeadingArial16Templates"/>
    <w:rsid w:val="003D7D25"/>
    <w:rPr>
      <w:rFonts w:ascii="Arial" w:eastAsia="Times" w:hAnsi="Arial"/>
      <w:b/>
      <w:color w:val="96BE2B"/>
      <w:sz w:val="32"/>
      <w:szCs w:val="32"/>
      <w:lang w:val="x-none" w:eastAsia="x-none"/>
    </w:rPr>
  </w:style>
  <w:style w:type="character" w:customStyle="1" w:styleId="bodyChar">
    <w:name w:val="body Char"/>
    <w:link w:val="body"/>
    <w:rsid w:val="003D7D25"/>
    <w:rPr>
      <w:rFonts w:ascii="L Frutiger Light" w:eastAsia="Times" w:hAnsi="L Frutiger Light"/>
      <w:color w:val="003366"/>
      <w:lang w:val="x-none" w:eastAsia="x-none"/>
    </w:rPr>
  </w:style>
  <w:style w:type="paragraph" w:customStyle="1" w:styleId="subb">
    <w:name w:val="subb"/>
    <w:basedOn w:val="Normal"/>
    <w:rsid w:val="00E322B8"/>
    <w:pPr>
      <w:ind w:left="-567"/>
    </w:pPr>
    <w:rPr>
      <w:rFonts w:ascii="Arial" w:hAnsi="Arial"/>
      <w:color w:val="C39323"/>
      <w:spacing w:val="-24"/>
      <w:kern w:val="0"/>
      <w:sz w:val="48"/>
      <w:szCs w:val="32"/>
    </w:rPr>
  </w:style>
  <w:style w:type="paragraph" w:customStyle="1" w:styleId="1bodycopy10pt">
    <w:name w:val="1 body copy 10pt"/>
    <w:basedOn w:val="Normal"/>
    <w:link w:val="1bodycopy10ptChar"/>
    <w:qFormat/>
    <w:rsid w:val="00466F9A"/>
    <w:pPr>
      <w:spacing w:after="120"/>
    </w:pPr>
    <w:rPr>
      <w:rFonts w:ascii="Arial" w:eastAsia="MS Mincho" w:hAnsi="Arial"/>
      <w:color w:val="auto"/>
      <w:kern w:val="0"/>
      <w:szCs w:val="24"/>
      <w:lang w:val="en-US" w:eastAsia="en-US"/>
    </w:rPr>
  </w:style>
  <w:style w:type="character" w:customStyle="1" w:styleId="1bodycopy10ptChar">
    <w:name w:val="1 body copy 10pt Char"/>
    <w:link w:val="1bodycopy10pt"/>
    <w:rsid w:val="00466F9A"/>
    <w:rPr>
      <w:rFonts w:ascii="Arial" w:eastAsia="MS Mincho" w:hAnsi="Arial"/>
      <w:szCs w:val="24"/>
      <w:lang w:val="en-US" w:eastAsia="en-US"/>
    </w:rPr>
  </w:style>
  <w:style w:type="paragraph" w:customStyle="1" w:styleId="1bodycopy11pt">
    <w:name w:val="1 body copy 11pt"/>
    <w:autoRedefine/>
    <w:rsid w:val="00466F9A"/>
    <w:pPr>
      <w:spacing w:after="120"/>
      <w:ind w:right="850"/>
    </w:pPr>
    <w:rPr>
      <w:rFonts w:ascii="Arial" w:eastAsia="MS Mincho" w:hAnsi="Arial" w:cs="Arial"/>
      <w:sz w:val="22"/>
      <w:szCs w:val="24"/>
      <w:lang w:val="en-US" w:eastAsia="en-US"/>
    </w:rPr>
  </w:style>
  <w:style w:type="paragraph" w:customStyle="1" w:styleId="3Policytitle">
    <w:name w:val="3 Policy title"/>
    <w:basedOn w:val="Normal"/>
    <w:qFormat/>
    <w:rsid w:val="00466F9A"/>
    <w:pPr>
      <w:spacing w:after="120"/>
    </w:pPr>
    <w:rPr>
      <w:rFonts w:ascii="Arial" w:eastAsia="MS Mincho" w:hAnsi="Arial"/>
      <w:b/>
      <w:color w:val="auto"/>
      <w:kern w:val="0"/>
      <w:sz w:val="72"/>
      <w:szCs w:val="24"/>
      <w:lang w:val="en-US" w:eastAsia="en-US"/>
    </w:rPr>
  </w:style>
  <w:style w:type="table" w:styleId="TableGrid">
    <w:name w:val="Table Grid"/>
    <w:basedOn w:val="TableNormal"/>
    <w:uiPriority w:val="59"/>
    <w:rsid w:val="00236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4320"/>
    <w:pPr>
      <w:spacing w:after="160" w:line="259" w:lineRule="auto"/>
      <w:ind w:left="720"/>
      <w:contextualSpacing/>
    </w:pPr>
    <w:rPr>
      <w:rFonts w:asciiTheme="minorHAnsi" w:eastAsiaTheme="minorHAnsi" w:hAnsiTheme="minorHAnsi" w:cstheme="minorBidi"/>
      <w:color w:val="auto"/>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3233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8B70A6-7936-4E96-94F6-5980ACEFB3BB}" type="doc">
      <dgm:prSet loTypeId="urn:microsoft.com/office/officeart/2005/8/layout/process4" loCatId="list" qsTypeId="urn:microsoft.com/office/officeart/2005/8/quickstyle/3d3" qsCatId="3D" csTypeId="urn:microsoft.com/office/officeart/2005/8/colors/accent1_2" csCatId="accent1" phldr="1"/>
      <dgm:spPr/>
      <dgm:t>
        <a:bodyPr/>
        <a:lstStyle/>
        <a:p>
          <a:endParaRPr lang="en-GB"/>
        </a:p>
      </dgm:t>
    </dgm:pt>
    <dgm:pt modelId="{248ACF29-C76A-4183-83A9-05CF46C397B3}">
      <dgm:prSet phldrT="[Text]"/>
      <dgm:spPr/>
      <dgm:t>
        <a:bodyPr/>
        <a:lstStyle/>
        <a:p>
          <a:r>
            <a:rPr lang="en-GB"/>
            <a:t>Poor Choice</a:t>
          </a:r>
        </a:p>
      </dgm:t>
    </dgm:pt>
    <dgm:pt modelId="{C5503006-B33A-4AF9-A530-A0A1B3201A7D}" type="parTrans" cxnId="{FEE24A16-853F-45E3-9DF2-13D370FF6DB0}">
      <dgm:prSet/>
      <dgm:spPr/>
      <dgm:t>
        <a:bodyPr/>
        <a:lstStyle/>
        <a:p>
          <a:endParaRPr lang="en-GB"/>
        </a:p>
      </dgm:t>
    </dgm:pt>
    <dgm:pt modelId="{2755DA51-3063-4F09-84EA-A78723D9F5BC}" type="sibTrans" cxnId="{FEE24A16-853F-45E3-9DF2-13D370FF6DB0}">
      <dgm:prSet/>
      <dgm:spPr/>
      <dgm:t>
        <a:bodyPr/>
        <a:lstStyle/>
        <a:p>
          <a:endParaRPr lang="en-GB"/>
        </a:p>
      </dgm:t>
    </dgm:pt>
    <dgm:pt modelId="{7CB7F021-9D44-45F8-82D1-C2882C886E69}">
      <dgm:prSet phldrT="[Text]"/>
      <dgm:spPr/>
      <dgm:t>
        <a:bodyPr/>
        <a:lstStyle/>
        <a:p>
          <a:r>
            <a:rPr lang="en-GB"/>
            <a:t>Step 1. Low-level first steps</a:t>
          </a:r>
        </a:p>
      </dgm:t>
    </dgm:pt>
    <dgm:pt modelId="{37CD41F1-DC99-4E25-A4D8-E8D7FEC32B81}" type="parTrans" cxnId="{1B5D3930-3F5E-403B-8501-8F416DD983E0}">
      <dgm:prSet/>
      <dgm:spPr/>
      <dgm:t>
        <a:bodyPr/>
        <a:lstStyle/>
        <a:p>
          <a:endParaRPr lang="en-GB"/>
        </a:p>
      </dgm:t>
    </dgm:pt>
    <dgm:pt modelId="{EE1B1DCB-2E37-478D-A654-ACEED066EE8A}" type="sibTrans" cxnId="{1B5D3930-3F5E-403B-8501-8F416DD983E0}">
      <dgm:prSet/>
      <dgm:spPr/>
      <dgm:t>
        <a:bodyPr/>
        <a:lstStyle/>
        <a:p>
          <a:endParaRPr lang="en-GB"/>
        </a:p>
      </dgm:t>
    </dgm:pt>
    <dgm:pt modelId="{65DFE0BC-BE37-4642-ACD6-AC5125392BEC}">
      <dgm:prSet phldrT="[Text]"/>
      <dgm:spPr/>
      <dgm:t>
        <a:bodyPr/>
        <a:lstStyle/>
        <a:p>
          <a:r>
            <a:rPr lang="en-GB"/>
            <a:t>Non-verbal interventions and prompts</a:t>
          </a:r>
        </a:p>
        <a:p>
          <a:r>
            <a:rPr lang="en-GB"/>
            <a:t>Rewards</a:t>
          </a:r>
        </a:p>
        <a:p>
          <a:r>
            <a:rPr lang="en-GB"/>
            <a:t>Positive reminders</a:t>
          </a:r>
        </a:p>
      </dgm:t>
    </dgm:pt>
    <dgm:pt modelId="{A3E598CE-221B-4355-AC83-22953A32FA36}" type="parTrans" cxnId="{49842AAF-F45F-43E9-9A88-F5A559191B13}">
      <dgm:prSet/>
      <dgm:spPr/>
      <dgm:t>
        <a:bodyPr/>
        <a:lstStyle/>
        <a:p>
          <a:endParaRPr lang="en-GB"/>
        </a:p>
      </dgm:t>
    </dgm:pt>
    <dgm:pt modelId="{34E4FA07-86F7-4362-BB3B-9F4B139B0A55}" type="sibTrans" cxnId="{49842AAF-F45F-43E9-9A88-F5A559191B13}">
      <dgm:prSet/>
      <dgm:spPr/>
      <dgm:t>
        <a:bodyPr/>
        <a:lstStyle/>
        <a:p>
          <a:endParaRPr lang="en-GB"/>
        </a:p>
      </dgm:t>
    </dgm:pt>
    <dgm:pt modelId="{03375C8A-1A9F-4B74-8C5D-899596B309D3}">
      <dgm:prSet phldrT="[Text]"/>
      <dgm:spPr/>
      <dgm:t>
        <a:bodyPr/>
        <a:lstStyle/>
        <a:p>
          <a:r>
            <a:rPr lang="en-GB"/>
            <a:t>Poor Choice</a:t>
          </a:r>
        </a:p>
      </dgm:t>
    </dgm:pt>
    <dgm:pt modelId="{0EA4794E-7515-467C-BB9B-AE946786F8F6}" type="parTrans" cxnId="{5DB80ED9-76F9-4FE8-AD08-FCB8A7B5F078}">
      <dgm:prSet/>
      <dgm:spPr/>
      <dgm:t>
        <a:bodyPr/>
        <a:lstStyle/>
        <a:p>
          <a:endParaRPr lang="en-GB"/>
        </a:p>
      </dgm:t>
    </dgm:pt>
    <dgm:pt modelId="{900C25F5-2A93-4BE0-AB37-AED7B9C513FC}" type="sibTrans" cxnId="{5DB80ED9-76F9-4FE8-AD08-FCB8A7B5F078}">
      <dgm:prSet/>
      <dgm:spPr/>
      <dgm:t>
        <a:bodyPr/>
        <a:lstStyle/>
        <a:p>
          <a:endParaRPr lang="en-GB"/>
        </a:p>
      </dgm:t>
    </dgm:pt>
    <dgm:pt modelId="{EC7BE383-2961-4B10-B057-216B0379CCB6}">
      <dgm:prSet phldrT="[Text]"/>
      <dgm:spPr/>
      <dgm:t>
        <a:bodyPr/>
        <a:lstStyle/>
        <a:p>
          <a:r>
            <a:rPr lang="en-GB"/>
            <a:t>Step 2. Individual intervention</a:t>
          </a:r>
        </a:p>
      </dgm:t>
    </dgm:pt>
    <dgm:pt modelId="{BAD238FE-5061-443D-9EFA-7E7C2F5BD493}" type="parTrans" cxnId="{8C5F7796-5864-4EFA-8F67-5B0B305EB67A}">
      <dgm:prSet/>
      <dgm:spPr/>
      <dgm:t>
        <a:bodyPr/>
        <a:lstStyle/>
        <a:p>
          <a:endParaRPr lang="en-GB"/>
        </a:p>
      </dgm:t>
    </dgm:pt>
    <dgm:pt modelId="{EC7B8B4D-A950-4A4E-A0DB-1A1A21629136}" type="sibTrans" cxnId="{8C5F7796-5864-4EFA-8F67-5B0B305EB67A}">
      <dgm:prSet/>
      <dgm:spPr/>
      <dgm:t>
        <a:bodyPr/>
        <a:lstStyle/>
        <a:p>
          <a:endParaRPr lang="en-GB"/>
        </a:p>
      </dgm:t>
    </dgm:pt>
    <dgm:pt modelId="{CA23B8E6-4542-43C2-9B7E-664551AC3EB6}">
      <dgm:prSet phldrT="[Text]"/>
      <dgm:spPr/>
      <dgm:t>
        <a:bodyPr/>
        <a:lstStyle/>
        <a:p>
          <a:r>
            <a:rPr lang="en-GB"/>
            <a:t>Recognise and acknowledge; </a:t>
          </a:r>
          <a:r>
            <a:rPr lang="en-GB" i="1"/>
            <a:t>I notice that you are.... </a:t>
          </a:r>
        </a:p>
        <a:p>
          <a:r>
            <a:rPr lang="en-GB" i="0"/>
            <a:t>Remind of previous success and positive behaviour; </a:t>
          </a:r>
          <a:r>
            <a:rPr lang="en-GB" i="1"/>
            <a:t>Remember when...</a:t>
          </a:r>
        </a:p>
        <a:p>
          <a:r>
            <a:rPr lang="en-GB" i="0"/>
            <a:t>Offer a positive choice</a:t>
          </a:r>
        </a:p>
        <a:p>
          <a:r>
            <a:rPr lang="en-GB" i="0"/>
            <a:t>Offer a choice with a consequence</a:t>
          </a:r>
        </a:p>
      </dgm:t>
    </dgm:pt>
    <dgm:pt modelId="{9D5FC15F-EB32-4E01-AC05-77CC9EABF5EB}" type="parTrans" cxnId="{32CFAA1D-890A-4878-9EA9-A78556621707}">
      <dgm:prSet/>
      <dgm:spPr/>
      <dgm:t>
        <a:bodyPr/>
        <a:lstStyle/>
        <a:p>
          <a:endParaRPr lang="en-GB"/>
        </a:p>
      </dgm:t>
    </dgm:pt>
    <dgm:pt modelId="{C4C3630F-D3A2-44F5-8049-5572B82EA800}" type="sibTrans" cxnId="{32CFAA1D-890A-4878-9EA9-A78556621707}">
      <dgm:prSet/>
      <dgm:spPr/>
      <dgm:t>
        <a:bodyPr/>
        <a:lstStyle/>
        <a:p>
          <a:endParaRPr lang="en-GB"/>
        </a:p>
      </dgm:t>
    </dgm:pt>
    <dgm:pt modelId="{C0161F4B-8021-45E1-BFC2-3803649A3255}">
      <dgm:prSet phldrT="[Text]"/>
      <dgm:spPr/>
      <dgm:t>
        <a:bodyPr/>
        <a:lstStyle/>
        <a:p>
          <a:r>
            <a:rPr lang="en-GB"/>
            <a:t>Poor Choice</a:t>
          </a:r>
        </a:p>
      </dgm:t>
    </dgm:pt>
    <dgm:pt modelId="{BB85A59B-D80B-47FC-8AA9-BB9CFB915CCF}" type="parTrans" cxnId="{334E0450-BC06-4B8E-8108-5FDB4A212875}">
      <dgm:prSet/>
      <dgm:spPr/>
      <dgm:t>
        <a:bodyPr/>
        <a:lstStyle/>
        <a:p>
          <a:endParaRPr lang="en-GB"/>
        </a:p>
      </dgm:t>
    </dgm:pt>
    <dgm:pt modelId="{D3A9E08E-8165-4209-9657-70D37595A8B2}" type="sibTrans" cxnId="{334E0450-BC06-4B8E-8108-5FDB4A212875}">
      <dgm:prSet/>
      <dgm:spPr/>
      <dgm:t>
        <a:bodyPr/>
        <a:lstStyle/>
        <a:p>
          <a:endParaRPr lang="en-GB"/>
        </a:p>
      </dgm:t>
    </dgm:pt>
    <dgm:pt modelId="{79C40CD9-2D33-4960-858E-84DA2DD9997A}">
      <dgm:prSet phldrT="[Text]"/>
      <dgm:spPr/>
      <dgm:t>
        <a:bodyPr/>
        <a:lstStyle/>
        <a:p>
          <a:r>
            <a:rPr lang="en-GB"/>
            <a:t>Step 3. Consequence </a:t>
          </a:r>
        </a:p>
      </dgm:t>
    </dgm:pt>
    <dgm:pt modelId="{0933464C-A6D8-46EF-9F84-71DECD8573C5}" type="parTrans" cxnId="{53106737-B0CB-4838-BA3D-865BB5D2DA38}">
      <dgm:prSet/>
      <dgm:spPr/>
      <dgm:t>
        <a:bodyPr/>
        <a:lstStyle/>
        <a:p>
          <a:endParaRPr lang="en-GB"/>
        </a:p>
      </dgm:t>
    </dgm:pt>
    <dgm:pt modelId="{91DE3231-1081-4D69-AEBA-3EBA8D3F523C}" type="sibTrans" cxnId="{53106737-B0CB-4838-BA3D-865BB5D2DA38}">
      <dgm:prSet/>
      <dgm:spPr/>
      <dgm:t>
        <a:bodyPr/>
        <a:lstStyle/>
        <a:p>
          <a:endParaRPr lang="en-GB"/>
        </a:p>
      </dgm:t>
    </dgm:pt>
    <dgm:pt modelId="{FCDBD315-D097-426E-BFA0-3F9D97692012}">
      <dgm:prSet phldrT="[Text]"/>
      <dgm:spPr/>
      <dgm:t>
        <a:bodyPr/>
        <a:lstStyle/>
        <a:p>
          <a:r>
            <a:rPr lang="en-GB"/>
            <a:t>Working</a:t>
          </a:r>
          <a:r>
            <a:rPr lang="en-GB" baseline="0"/>
            <a:t> at a separate table in class; Continuing / completing work at break or lunch play; Contacting parents; Escalation to the HT or other adults; Removal from the classroom for a time out.</a:t>
          </a:r>
          <a:endParaRPr lang="en-GB"/>
        </a:p>
      </dgm:t>
    </dgm:pt>
    <dgm:pt modelId="{E7B40782-7629-4B60-9B41-AD4A4C5D3542}" type="parTrans" cxnId="{9095396F-6EFC-46A2-A27C-80E7B8D0BD20}">
      <dgm:prSet/>
      <dgm:spPr/>
      <dgm:t>
        <a:bodyPr/>
        <a:lstStyle/>
        <a:p>
          <a:endParaRPr lang="en-GB"/>
        </a:p>
      </dgm:t>
    </dgm:pt>
    <dgm:pt modelId="{82459424-E62B-42D3-B1D2-6BE42C062843}" type="sibTrans" cxnId="{9095396F-6EFC-46A2-A27C-80E7B8D0BD20}">
      <dgm:prSet/>
      <dgm:spPr/>
      <dgm:t>
        <a:bodyPr/>
        <a:lstStyle/>
        <a:p>
          <a:endParaRPr lang="en-GB"/>
        </a:p>
      </dgm:t>
    </dgm:pt>
    <dgm:pt modelId="{506E1C86-185D-4C9F-9DC5-44D4FAEE5ED7}">
      <dgm:prSet/>
      <dgm:spPr/>
      <dgm:t>
        <a:bodyPr/>
        <a:lstStyle/>
        <a:p>
          <a:r>
            <a:rPr lang="en-GB"/>
            <a:t>Follow-up (in case of escalation to HT or another member of staff or removal from classroom for a 'time out') </a:t>
          </a:r>
        </a:p>
      </dgm:t>
    </dgm:pt>
    <dgm:pt modelId="{E824C920-025A-482E-8151-83AB42160B82}" type="parTrans" cxnId="{84F5FAE0-A125-41CF-83D0-8D14C3F5EE8E}">
      <dgm:prSet/>
      <dgm:spPr/>
      <dgm:t>
        <a:bodyPr/>
        <a:lstStyle/>
        <a:p>
          <a:endParaRPr lang="en-GB"/>
        </a:p>
      </dgm:t>
    </dgm:pt>
    <dgm:pt modelId="{866EA041-3609-481E-A727-AF7D38CE737A}" type="sibTrans" cxnId="{84F5FAE0-A125-41CF-83D0-8D14C3F5EE8E}">
      <dgm:prSet/>
      <dgm:spPr/>
      <dgm:t>
        <a:bodyPr/>
        <a:lstStyle/>
        <a:p>
          <a:endParaRPr lang="en-GB"/>
        </a:p>
      </dgm:t>
    </dgm:pt>
    <dgm:pt modelId="{C20C5C3E-098B-4514-BF14-EA204830AC59}">
      <dgm:prSet/>
      <dgm:spPr/>
      <dgm:t>
        <a:bodyPr/>
        <a:lstStyle/>
        <a:p>
          <a:r>
            <a:rPr lang="en-GB"/>
            <a:t>Restorative conversation</a:t>
          </a:r>
        </a:p>
        <a:p>
          <a:r>
            <a:rPr lang="en-GB"/>
            <a:t>Extreme Unacceptable Behaviour may result in Fixed Term Suspension</a:t>
          </a:r>
        </a:p>
      </dgm:t>
    </dgm:pt>
    <dgm:pt modelId="{8113E6DA-6D6A-473A-B33C-6A8910B55E74}" type="parTrans" cxnId="{48A93A07-0E56-4ECC-9E2F-0BEB595C2471}">
      <dgm:prSet/>
      <dgm:spPr/>
      <dgm:t>
        <a:bodyPr/>
        <a:lstStyle/>
        <a:p>
          <a:endParaRPr lang="en-GB"/>
        </a:p>
      </dgm:t>
    </dgm:pt>
    <dgm:pt modelId="{392CB91E-4904-42C9-8497-EDF87BAF2489}" type="sibTrans" cxnId="{48A93A07-0E56-4ECC-9E2F-0BEB595C2471}">
      <dgm:prSet/>
      <dgm:spPr/>
      <dgm:t>
        <a:bodyPr/>
        <a:lstStyle/>
        <a:p>
          <a:endParaRPr lang="en-GB"/>
        </a:p>
      </dgm:t>
    </dgm:pt>
    <dgm:pt modelId="{FD6AB125-7508-4126-8EC8-1217A6694485}" type="pres">
      <dgm:prSet presAssocID="{9F8B70A6-7936-4E96-94F6-5980ACEFB3BB}" presName="Name0" presStyleCnt="0">
        <dgm:presLayoutVars>
          <dgm:dir/>
          <dgm:animLvl val="lvl"/>
          <dgm:resizeHandles val="exact"/>
        </dgm:presLayoutVars>
      </dgm:prSet>
      <dgm:spPr/>
    </dgm:pt>
    <dgm:pt modelId="{79C6BC73-CCB0-4C39-96A0-71A3C80505F5}" type="pres">
      <dgm:prSet presAssocID="{C20C5C3E-098B-4514-BF14-EA204830AC59}" presName="boxAndChildren" presStyleCnt="0"/>
      <dgm:spPr/>
    </dgm:pt>
    <dgm:pt modelId="{D6023B06-81AA-4699-9F01-D52CA872843B}" type="pres">
      <dgm:prSet presAssocID="{C20C5C3E-098B-4514-BF14-EA204830AC59}" presName="parentTextBox" presStyleLbl="node1" presStyleIdx="0" presStyleCnt="5"/>
      <dgm:spPr/>
    </dgm:pt>
    <dgm:pt modelId="{ACF54FD2-807B-426B-96D3-38B0D06CF870}" type="pres">
      <dgm:prSet presAssocID="{866EA041-3609-481E-A727-AF7D38CE737A}" presName="sp" presStyleCnt="0"/>
      <dgm:spPr/>
    </dgm:pt>
    <dgm:pt modelId="{2492DF97-5B30-4AE1-A810-9B77AA2CA855}" type="pres">
      <dgm:prSet presAssocID="{506E1C86-185D-4C9F-9DC5-44D4FAEE5ED7}" presName="arrowAndChildren" presStyleCnt="0"/>
      <dgm:spPr/>
    </dgm:pt>
    <dgm:pt modelId="{24A7DB4A-4227-400C-88BA-EFFBDEA81609}" type="pres">
      <dgm:prSet presAssocID="{506E1C86-185D-4C9F-9DC5-44D4FAEE5ED7}" presName="parentTextArrow" presStyleLbl="node1" presStyleIdx="1" presStyleCnt="5" custScaleY="33248" custLinFactNeighborX="-2925" custLinFactNeighborY="894"/>
      <dgm:spPr/>
    </dgm:pt>
    <dgm:pt modelId="{34F15D8B-992F-4A66-BB8F-3EF9AA8DF436}" type="pres">
      <dgm:prSet presAssocID="{D3A9E08E-8165-4209-9657-70D37595A8B2}" presName="sp" presStyleCnt="0"/>
      <dgm:spPr/>
    </dgm:pt>
    <dgm:pt modelId="{153CF89F-EE89-40F6-91B1-C6D54708D5E2}" type="pres">
      <dgm:prSet presAssocID="{C0161F4B-8021-45E1-BFC2-3803649A3255}" presName="arrowAndChildren" presStyleCnt="0"/>
      <dgm:spPr/>
    </dgm:pt>
    <dgm:pt modelId="{1FE992FD-DCFD-492E-8284-C1725DA8D318}" type="pres">
      <dgm:prSet presAssocID="{C0161F4B-8021-45E1-BFC2-3803649A3255}" presName="parentTextArrow" presStyleLbl="node1" presStyleIdx="1" presStyleCnt="5"/>
      <dgm:spPr/>
    </dgm:pt>
    <dgm:pt modelId="{A07CFDFB-DA82-4EB5-BE76-639BA4420047}" type="pres">
      <dgm:prSet presAssocID="{C0161F4B-8021-45E1-BFC2-3803649A3255}" presName="arrow" presStyleLbl="node1" presStyleIdx="2" presStyleCnt="5"/>
      <dgm:spPr/>
    </dgm:pt>
    <dgm:pt modelId="{8AC3A5F0-043E-4AC2-A5E9-74FA4F990C13}" type="pres">
      <dgm:prSet presAssocID="{C0161F4B-8021-45E1-BFC2-3803649A3255}" presName="descendantArrow" presStyleCnt="0"/>
      <dgm:spPr/>
    </dgm:pt>
    <dgm:pt modelId="{A15E341E-4F16-489C-B68F-5C34A407066D}" type="pres">
      <dgm:prSet presAssocID="{79C40CD9-2D33-4960-858E-84DA2DD9997A}" presName="childTextArrow" presStyleLbl="fgAccFollowNode1" presStyleIdx="0" presStyleCnt="6">
        <dgm:presLayoutVars>
          <dgm:bulletEnabled val="1"/>
        </dgm:presLayoutVars>
      </dgm:prSet>
      <dgm:spPr/>
    </dgm:pt>
    <dgm:pt modelId="{E5CEFCA0-EE59-4503-8CDA-D507CA07F401}" type="pres">
      <dgm:prSet presAssocID="{FCDBD315-D097-426E-BFA0-3F9D97692012}" presName="childTextArrow" presStyleLbl="fgAccFollowNode1" presStyleIdx="1" presStyleCnt="6">
        <dgm:presLayoutVars>
          <dgm:bulletEnabled val="1"/>
        </dgm:presLayoutVars>
      </dgm:prSet>
      <dgm:spPr/>
    </dgm:pt>
    <dgm:pt modelId="{B3547352-CDF2-4D99-830E-89120B1795D4}" type="pres">
      <dgm:prSet presAssocID="{900C25F5-2A93-4BE0-AB37-AED7B9C513FC}" presName="sp" presStyleCnt="0"/>
      <dgm:spPr/>
    </dgm:pt>
    <dgm:pt modelId="{B0E7054D-96DD-48F4-ADE9-B76D4613B313}" type="pres">
      <dgm:prSet presAssocID="{03375C8A-1A9F-4B74-8C5D-899596B309D3}" presName="arrowAndChildren" presStyleCnt="0"/>
      <dgm:spPr/>
    </dgm:pt>
    <dgm:pt modelId="{E0147491-A6CE-4C94-89C7-8876DC5A388F}" type="pres">
      <dgm:prSet presAssocID="{03375C8A-1A9F-4B74-8C5D-899596B309D3}" presName="parentTextArrow" presStyleLbl="node1" presStyleIdx="2" presStyleCnt="5"/>
      <dgm:spPr/>
    </dgm:pt>
    <dgm:pt modelId="{AEF76A2A-CFE2-4192-8539-A73245E82777}" type="pres">
      <dgm:prSet presAssocID="{03375C8A-1A9F-4B74-8C5D-899596B309D3}" presName="arrow" presStyleLbl="node1" presStyleIdx="3" presStyleCnt="5"/>
      <dgm:spPr/>
    </dgm:pt>
    <dgm:pt modelId="{07C0EFE2-EDE0-4920-814A-68495530BD47}" type="pres">
      <dgm:prSet presAssocID="{03375C8A-1A9F-4B74-8C5D-899596B309D3}" presName="descendantArrow" presStyleCnt="0"/>
      <dgm:spPr/>
    </dgm:pt>
    <dgm:pt modelId="{554EB63D-07FA-488A-B565-AE0C93B44B58}" type="pres">
      <dgm:prSet presAssocID="{EC7BE383-2961-4B10-B057-216B0379CCB6}" presName="childTextArrow" presStyleLbl="fgAccFollowNode1" presStyleIdx="2" presStyleCnt="6">
        <dgm:presLayoutVars>
          <dgm:bulletEnabled val="1"/>
        </dgm:presLayoutVars>
      </dgm:prSet>
      <dgm:spPr/>
    </dgm:pt>
    <dgm:pt modelId="{5DD686FE-2EC5-479B-A3C9-5C074035BC2E}" type="pres">
      <dgm:prSet presAssocID="{CA23B8E6-4542-43C2-9B7E-664551AC3EB6}" presName="childTextArrow" presStyleLbl="fgAccFollowNode1" presStyleIdx="3" presStyleCnt="6">
        <dgm:presLayoutVars>
          <dgm:bulletEnabled val="1"/>
        </dgm:presLayoutVars>
      </dgm:prSet>
      <dgm:spPr/>
    </dgm:pt>
    <dgm:pt modelId="{8BD399AF-6588-4E8E-8C9C-B1FCE3325214}" type="pres">
      <dgm:prSet presAssocID="{2755DA51-3063-4F09-84EA-A78723D9F5BC}" presName="sp" presStyleCnt="0"/>
      <dgm:spPr/>
    </dgm:pt>
    <dgm:pt modelId="{5CCB0E93-9D0F-408D-A192-4A17FF168FB3}" type="pres">
      <dgm:prSet presAssocID="{248ACF29-C76A-4183-83A9-05CF46C397B3}" presName="arrowAndChildren" presStyleCnt="0"/>
      <dgm:spPr/>
    </dgm:pt>
    <dgm:pt modelId="{C379268B-7F6A-4CF8-ABD5-023150DC6877}" type="pres">
      <dgm:prSet presAssocID="{248ACF29-C76A-4183-83A9-05CF46C397B3}" presName="parentTextArrow" presStyleLbl="node1" presStyleIdx="3" presStyleCnt="5"/>
      <dgm:spPr/>
    </dgm:pt>
    <dgm:pt modelId="{DF1B79C8-A095-4329-8063-36C4572403F7}" type="pres">
      <dgm:prSet presAssocID="{248ACF29-C76A-4183-83A9-05CF46C397B3}" presName="arrow" presStyleLbl="node1" presStyleIdx="4" presStyleCnt="5"/>
      <dgm:spPr/>
    </dgm:pt>
    <dgm:pt modelId="{E5608903-39B6-4A91-8FA1-9802238D5756}" type="pres">
      <dgm:prSet presAssocID="{248ACF29-C76A-4183-83A9-05CF46C397B3}" presName="descendantArrow" presStyleCnt="0"/>
      <dgm:spPr/>
    </dgm:pt>
    <dgm:pt modelId="{E0E6951A-21E8-4FDD-A267-6BF679920673}" type="pres">
      <dgm:prSet presAssocID="{7CB7F021-9D44-45F8-82D1-C2882C886E69}" presName="childTextArrow" presStyleLbl="fgAccFollowNode1" presStyleIdx="4" presStyleCnt="6">
        <dgm:presLayoutVars>
          <dgm:bulletEnabled val="1"/>
        </dgm:presLayoutVars>
      </dgm:prSet>
      <dgm:spPr/>
    </dgm:pt>
    <dgm:pt modelId="{49F9E462-69BD-4049-AC1C-59F8BE8800E3}" type="pres">
      <dgm:prSet presAssocID="{65DFE0BC-BE37-4642-ACD6-AC5125392BEC}" presName="childTextArrow" presStyleLbl="fgAccFollowNode1" presStyleIdx="5" presStyleCnt="6">
        <dgm:presLayoutVars>
          <dgm:bulletEnabled val="1"/>
        </dgm:presLayoutVars>
      </dgm:prSet>
      <dgm:spPr/>
    </dgm:pt>
  </dgm:ptLst>
  <dgm:cxnLst>
    <dgm:cxn modelId="{48A93A07-0E56-4ECC-9E2F-0BEB595C2471}" srcId="{9F8B70A6-7936-4E96-94F6-5980ACEFB3BB}" destId="{C20C5C3E-098B-4514-BF14-EA204830AC59}" srcOrd="4" destOrd="0" parTransId="{8113E6DA-6D6A-473A-B33C-6A8910B55E74}" sibTransId="{392CB91E-4904-42C9-8497-EDF87BAF2489}"/>
    <dgm:cxn modelId="{FEE24A16-853F-45E3-9DF2-13D370FF6DB0}" srcId="{9F8B70A6-7936-4E96-94F6-5980ACEFB3BB}" destId="{248ACF29-C76A-4183-83A9-05CF46C397B3}" srcOrd="0" destOrd="0" parTransId="{C5503006-B33A-4AF9-A530-A0A1B3201A7D}" sibTransId="{2755DA51-3063-4F09-84EA-A78723D9F5BC}"/>
    <dgm:cxn modelId="{CA11EB1C-5C2B-464E-86DB-4C580F6A83DE}" type="presOf" srcId="{C0161F4B-8021-45E1-BFC2-3803649A3255}" destId="{1FE992FD-DCFD-492E-8284-C1725DA8D318}" srcOrd="0" destOrd="0" presId="urn:microsoft.com/office/officeart/2005/8/layout/process4"/>
    <dgm:cxn modelId="{32CFAA1D-890A-4878-9EA9-A78556621707}" srcId="{03375C8A-1A9F-4B74-8C5D-899596B309D3}" destId="{CA23B8E6-4542-43C2-9B7E-664551AC3EB6}" srcOrd="1" destOrd="0" parTransId="{9D5FC15F-EB32-4E01-AC05-77CC9EABF5EB}" sibTransId="{C4C3630F-D3A2-44F5-8049-5572B82EA800}"/>
    <dgm:cxn modelId="{136C4E21-0C6A-474A-9447-A07C0048FFAE}" type="presOf" srcId="{CA23B8E6-4542-43C2-9B7E-664551AC3EB6}" destId="{5DD686FE-2EC5-479B-A3C9-5C074035BC2E}" srcOrd="0" destOrd="0" presId="urn:microsoft.com/office/officeart/2005/8/layout/process4"/>
    <dgm:cxn modelId="{1B5D3930-3F5E-403B-8501-8F416DD983E0}" srcId="{248ACF29-C76A-4183-83A9-05CF46C397B3}" destId="{7CB7F021-9D44-45F8-82D1-C2882C886E69}" srcOrd="0" destOrd="0" parTransId="{37CD41F1-DC99-4E25-A4D8-E8D7FEC32B81}" sibTransId="{EE1B1DCB-2E37-478D-A654-ACEED066EE8A}"/>
    <dgm:cxn modelId="{D7F68431-98E1-4685-82FA-6588DF9AAF75}" type="presOf" srcId="{248ACF29-C76A-4183-83A9-05CF46C397B3}" destId="{C379268B-7F6A-4CF8-ABD5-023150DC6877}" srcOrd="0" destOrd="0" presId="urn:microsoft.com/office/officeart/2005/8/layout/process4"/>
    <dgm:cxn modelId="{53106737-B0CB-4838-BA3D-865BB5D2DA38}" srcId="{C0161F4B-8021-45E1-BFC2-3803649A3255}" destId="{79C40CD9-2D33-4960-858E-84DA2DD9997A}" srcOrd="0" destOrd="0" parTransId="{0933464C-A6D8-46EF-9F84-71DECD8573C5}" sibTransId="{91DE3231-1081-4D69-AEBA-3EBA8D3F523C}"/>
    <dgm:cxn modelId="{5DE4FD3F-A0B5-4C9A-9B65-461082C81E7D}" type="presOf" srcId="{79C40CD9-2D33-4960-858E-84DA2DD9997A}" destId="{A15E341E-4F16-489C-B68F-5C34A407066D}" srcOrd="0" destOrd="0" presId="urn:microsoft.com/office/officeart/2005/8/layout/process4"/>
    <dgm:cxn modelId="{72148A61-EFA4-4DC0-910F-0B7CD07841E3}" type="presOf" srcId="{C0161F4B-8021-45E1-BFC2-3803649A3255}" destId="{A07CFDFB-DA82-4EB5-BE76-639BA4420047}" srcOrd="1" destOrd="0" presId="urn:microsoft.com/office/officeart/2005/8/layout/process4"/>
    <dgm:cxn modelId="{0638C041-715F-4B67-905A-C4D4EBB27391}" type="presOf" srcId="{EC7BE383-2961-4B10-B057-216B0379CCB6}" destId="{554EB63D-07FA-488A-B565-AE0C93B44B58}" srcOrd="0" destOrd="0" presId="urn:microsoft.com/office/officeart/2005/8/layout/process4"/>
    <dgm:cxn modelId="{9095396F-6EFC-46A2-A27C-80E7B8D0BD20}" srcId="{C0161F4B-8021-45E1-BFC2-3803649A3255}" destId="{FCDBD315-D097-426E-BFA0-3F9D97692012}" srcOrd="1" destOrd="0" parTransId="{E7B40782-7629-4B60-9B41-AD4A4C5D3542}" sibTransId="{82459424-E62B-42D3-B1D2-6BE42C062843}"/>
    <dgm:cxn modelId="{334E0450-BC06-4B8E-8108-5FDB4A212875}" srcId="{9F8B70A6-7936-4E96-94F6-5980ACEFB3BB}" destId="{C0161F4B-8021-45E1-BFC2-3803649A3255}" srcOrd="2" destOrd="0" parTransId="{BB85A59B-D80B-47FC-8AA9-BB9CFB915CCF}" sibTransId="{D3A9E08E-8165-4209-9657-70D37595A8B2}"/>
    <dgm:cxn modelId="{417ED352-7C12-42F1-A1E4-01403B5ED454}" type="presOf" srcId="{C20C5C3E-098B-4514-BF14-EA204830AC59}" destId="{D6023B06-81AA-4699-9F01-D52CA872843B}" srcOrd="0" destOrd="0" presId="urn:microsoft.com/office/officeart/2005/8/layout/process4"/>
    <dgm:cxn modelId="{F11C1288-A1D4-46A9-B2D8-F8ED647C0992}" type="presOf" srcId="{9F8B70A6-7936-4E96-94F6-5980ACEFB3BB}" destId="{FD6AB125-7508-4126-8EC8-1217A6694485}" srcOrd="0" destOrd="0" presId="urn:microsoft.com/office/officeart/2005/8/layout/process4"/>
    <dgm:cxn modelId="{8C5F7796-5864-4EFA-8F67-5B0B305EB67A}" srcId="{03375C8A-1A9F-4B74-8C5D-899596B309D3}" destId="{EC7BE383-2961-4B10-B057-216B0379CCB6}" srcOrd="0" destOrd="0" parTransId="{BAD238FE-5061-443D-9EFA-7E7C2F5BD493}" sibTransId="{EC7B8B4D-A950-4A4E-A0DB-1A1A21629136}"/>
    <dgm:cxn modelId="{F8AA819A-03E4-43DB-B5A6-4FE42E82FC55}" type="presOf" srcId="{FCDBD315-D097-426E-BFA0-3F9D97692012}" destId="{E5CEFCA0-EE59-4503-8CDA-D507CA07F401}" srcOrd="0" destOrd="0" presId="urn:microsoft.com/office/officeart/2005/8/layout/process4"/>
    <dgm:cxn modelId="{28B7FF9C-9A65-4D3A-95A6-F4C58499C35A}" type="presOf" srcId="{03375C8A-1A9F-4B74-8C5D-899596B309D3}" destId="{AEF76A2A-CFE2-4192-8539-A73245E82777}" srcOrd="1" destOrd="0" presId="urn:microsoft.com/office/officeart/2005/8/layout/process4"/>
    <dgm:cxn modelId="{689883AA-ECAE-4530-A934-2D04997D9213}" type="presOf" srcId="{7CB7F021-9D44-45F8-82D1-C2882C886E69}" destId="{E0E6951A-21E8-4FDD-A267-6BF679920673}" srcOrd="0" destOrd="0" presId="urn:microsoft.com/office/officeart/2005/8/layout/process4"/>
    <dgm:cxn modelId="{49842AAF-F45F-43E9-9A88-F5A559191B13}" srcId="{248ACF29-C76A-4183-83A9-05CF46C397B3}" destId="{65DFE0BC-BE37-4642-ACD6-AC5125392BEC}" srcOrd="1" destOrd="0" parTransId="{A3E598CE-221B-4355-AC83-22953A32FA36}" sibTransId="{34E4FA07-86F7-4362-BB3B-9F4B139B0A55}"/>
    <dgm:cxn modelId="{107E72BE-67DD-4BE1-93D8-2EFE4D44D2E2}" type="presOf" srcId="{03375C8A-1A9F-4B74-8C5D-899596B309D3}" destId="{E0147491-A6CE-4C94-89C7-8876DC5A388F}" srcOrd="0" destOrd="0" presId="urn:microsoft.com/office/officeart/2005/8/layout/process4"/>
    <dgm:cxn modelId="{32E4E1D4-8AA2-4EC0-9AC5-F1C4A3637886}" type="presOf" srcId="{65DFE0BC-BE37-4642-ACD6-AC5125392BEC}" destId="{49F9E462-69BD-4049-AC1C-59F8BE8800E3}" srcOrd="0" destOrd="0" presId="urn:microsoft.com/office/officeart/2005/8/layout/process4"/>
    <dgm:cxn modelId="{5DB80ED9-76F9-4FE8-AD08-FCB8A7B5F078}" srcId="{9F8B70A6-7936-4E96-94F6-5980ACEFB3BB}" destId="{03375C8A-1A9F-4B74-8C5D-899596B309D3}" srcOrd="1" destOrd="0" parTransId="{0EA4794E-7515-467C-BB9B-AE946786F8F6}" sibTransId="{900C25F5-2A93-4BE0-AB37-AED7B9C513FC}"/>
    <dgm:cxn modelId="{84F5FAE0-A125-41CF-83D0-8D14C3F5EE8E}" srcId="{9F8B70A6-7936-4E96-94F6-5980ACEFB3BB}" destId="{506E1C86-185D-4C9F-9DC5-44D4FAEE5ED7}" srcOrd="3" destOrd="0" parTransId="{E824C920-025A-482E-8151-83AB42160B82}" sibTransId="{866EA041-3609-481E-A727-AF7D38CE737A}"/>
    <dgm:cxn modelId="{CB8D16E5-A347-465D-97C5-17A0B0D211FE}" type="presOf" srcId="{248ACF29-C76A-4183-83A9-05CF46C397B3}" destId="{DF1B79C8-A095-4329-8063-36C4572403F7}" srcOrd="1" destOrd="0" presId="urn:microsoft.com/office/officeart/2005/8/layout/process4"/>
    <dgm:cxn modelId="{9B5187EF-51D2-468C-AD14-689549DBD0C2}" type="presOf" srcId="{506E1C86-185D-4C9F-9DC5-44D4FAEE5ED7}" destId="{24A7DB4A-4227-400C-88BA-EFFBDEA81609}" srcOrd="0" destOrd="0" presId="urn:microsoft.com/office/officeart/2005/8/layout/process4"/>
    <dgm:cxn modelId="{3179166A-48A5-4C6D-9E52-B62F9EF82E97}" type="presParOf" srcId="{FD6AB125-7508-4126-8EC8-1217A6694485}" destId="{79C6BC73-CCB0-4C39-96A0-71A3C80505F5}" srcOrd="0" destOrd="0" presId="urn:microsoft.com/office/officeart/2005/8/layout/process4"/>
    <dgm:cxn modelId="{FE150660-9E8F-4480-A163-86698EF65893}" type="presParOf" srcId="{79C6BC73-CCB0-4C39-96A0-71A3C80505F5}" destId="{D6023B06-81AA-4699-9F01-D52CA872843B}" srcOrd="0" destOrd="0" presId="urn:microsoft.com/office/officeart/2005/8/layout/process4"/>
    <dgm:cxn modelId="{207F1CF6-14EC-42E0-8ADF-7A6357658997}" type="presParOf" srcId="{FD6AB125-7508-4126-8EC8-1217A6694485}" destId="{ACF54FD2-807B-426B-96D3-38B0D06CF870}" srcOrd="1" destOrd="0" presId="urn:microsoft.com/office/officeart/2005/8/layout/process4"/>
    <dgm:cxn modelId="{570D7C5A-CD4C-45F9-86CF-711785FD73BD}" type="presParOf" srcId="{FD6AB125-7508-4126-8EC8-1217A6694485}" destId="{2492DF97-5B30-4AE1-A810-9B77AA2CA855}" srcOrd="2" destOrd="0" presId="urn:microsoft.com/office/officeart/2005/8/layout/process4"/>
    <dgm:cxn modelId="{3ABB7A96-249C-4788-8629-80177876B3F3}" type="presParOf" srcId="{2492DF97-5B30-4AE1-A810-9B77AA2CA855}" destId="{24A7DB4A-4227-400C-88BA-EFFBDEA81609}" srcOrd="0" destOrd="0" presId="urn:microsoft.com/office/officeart/2005/8/layout/process4"/>
    <dgm:cxn modelId="{9E1176D8-455E-4A40-9C97-F2CEA546F437}" type="presParOf" srcId="{FD6AB125-7508-4126-8EC8-1217A6694485}" destId="{34F15D8B-992F-4A66-BB8F-3EF9AA8DF436}" srcOrd="3" destOrd="0" presId="urn:microsoft.com/office/officeart/2005/8/layout/process4"/>
    <dgm:cxn modelId="{5079C32E-595E-4441-B5BA-EF9918129585}" type="presParOf" srcId="{FD6AB125-7508-4126-8EC8-1217A6694485}" destId="{153CF89F-EE89-40F6-91B1-C6D54708D5E2}" srcOrd="4" destOrd="0" presId="urn:microsoft.com/office/officeart/2005/8/layout/process4"/>
    <dgm:cxn modelId="{C2B44B3C-CBA0-4C23-93B4-75832DA603B0}" type="presParOf" srcId="{153CF89F-EE89-40F6-91B1-C6D54708D5E2}" destId="{1FE992FD-DCFD-492E-8284-C1725DA8D318}" srcOrd="0" destOrd="0" presId="urn:microsoft.com/office/officeart/2005/8/layout/process4"/>
    <dgm:cxn modelId="{7EF243F7-60D5-4F94-A69E-B95FB97F8540}" type="presParOf" srcId="{153CF89F-EE89-40F6-91B1-C6D54708D5E2}" destId="{A07CFDFB-DA82-4EB5-BE76-639BA4420047}" srcOrd="1" destOrd="0" presId="urn:microsoft.com/office/officeart/2005/8/layout/process4"/>
    <dgm:cxn modelId="{83004344-4C73-4A81-884E-936F172AB4F7}" type="presParOf" srcId="{153CF89F-EE89-40F6-91B1-C6D54708D5E2}" destId="{8AC3A5F0-043E-4AC2-A5E9-74FA4F990C13}" srcOrd="2" destOrd="0" presId="urn:microsoft.com/office/officeart/2005/8/layout/process4"/>
    <dgm:cxn modelId="{59B81AD0-774B-43E5-B9B8-89051935825C}" type="presParOf" srcId="{8AC3A5F0-043E-4AC2-A5E9-74FA4F990C13}" destId="{A15E341E-4F16-489C-B68F-5C34A407066D}" srcOrd="0" destOrd="0" presId="urn:microsoft.com/office/officeart/2005/8/layout/process4"/>
    <dgm:cxn modelId="{25839ACC-F0FE-4F1D-9FBB-263936F59FB3}" type="presParOf" srcId="{8AC3A5F0-043E-4AC2-A5E9-74FA4F990C13}" destId="{E5CEFCA0-EE59-4503-8CDA-D507CA07F401}" srcOrd="1" destOrd="0" presId="urn:microsoft.com/office/officeart/2005/8/layout/process4"/>
    <dgm:cxn modelId="{5BDF349F-A3F8-4698-9F6C-0AF967C738F9}" type="presParOf" srcId="{FD6AB125-7508-4126-8EC8-1217A6694485}" destId="{B3547352-CDF2-4D99-830E-89120B1795D4}" srcOrd="5" destOrd="0" presId="urn:microsoft.com/office/officeart/2005/8/layout/process4"/>
    <dgm:cxn modelId="{5E1F3E79-B969-4E81-B433-C7C7A211AAB7}" type="presParOf" srcId="{FD6AB125-7508-4126-8EC8-1217A6694485}" destId="{B0E7054D-96DD-48F4-ADE9-B76D4613B313}" srcOrd="6" destOrd="0" presId="urn:microsoft.com/office/officeart/2005/8/layout/process4"/>
    <dgm:cxn modelId="{32BB67B5-01F5-4D02-BB1E-09B5099FF8D7}" type="presParOf" srcId="{B0E7054D-96DD-48F4-ADE9-B76D4613B313}" destId="{E0147491-A6CE-4C94-89C7-8876DC5A388F}" srcOrd="0" destOrd="0" presId="urn:microsoft.com/office/officeart/2005/8/layout/process4"/>
    <dgm:cxn modelId="{563F5FAF-5C42-4AD1-9818-286AE86F7FB2}" type="presParOf" srcId="{B0E7054D-96DD-48F4-ADE9-B76D4613B313}" destId="{AEF76A2A-CFE2-4192-8539-A73245E82777}" srcOrd="1" destOrd="0" presId="urn:microsoft.com/office/officeart/2005/8/layout/process4"/>
    <dgm:cxn modelId="{F16ACE3D-3A7F-4851-8AD3-474BA6BE6C57}" type="presParOf" srcId="{B0E7054D-96DD-48F4-ADE9-B76D4613B313}" destId="{07C0EFE2-EDE0-4920-814A-68495530BD47}" srcOrd="2" destOrd="0" presId="urn:microsoft.com/office/officeart/2005/8/layout/process4"/>
    <dgm:cxn modelId="{0AEFE7B8-BA93-4489-801C-9621C0D68D4C}" type="presParOf" srcId="{07C0EFE2-EDE0-4920-814A-68495530BD47}" destId="{554EB63D-07FA-488A-B565-AE0C93B44B58}" srcOrd="0" destOrd="0" presId="urn:microsoft.com/office/officeart/2005/8/layout/process4"/>
    <dgm:cxn modelId="{86A238CC-8477-4621-8993-5E257345820E}" type="presParOf" srcId="{07C0EFE2-EDE0-4920-814A-68495530BD47}" destId="{5DD686FE-2EC5-479B-A3C9-5C074035BC2E}" srcOrd="1" destOrd="0" presId="urn:microsoft.com/office/officeart/2005/8/layout/process4"/>
    <dgm:cxn modelId="{872A1F5A-6684-4910-BF41-F72E45AD58D0}" type="presParOf" srcId="{FD6AB125-7508-4126-8EC8-1217A6694485}" destId="{8BD399AF-6588-4E8E-8C9C-B1FCE3325214}" srcOrd="7" destOrd="0" presId="urn:microsoft.com/office/officeart/2005/8/layout/process4"/>
    <dgm:cxn modelId="{628E3413-D11A-4C42-92CC-8BFE1202258A}" type="presParOf" srcId="{FD6AB125-7508-4126-8EC8-1217A6694485}" destId="{5CCB0E93-9D0F-408D-A192-4A17FF168FB3}" srcOrd="8" destOrd="0" presId="urn:microsoft.com/office/officeart/2005/8/layout/process4"/>
    <dgm:cxn modelId="{DFC024C1-22E1-4285-87D9-63266E93C26D}" type="presParOf" srcId="{5CCB0E93-9D0F-408D-A192-4A17FF168FB3}" destId="{C379268B-7F6A-4CF8-ABD5-023150DC6877}" srcOrd="0" destOrd="0" presId="urn:microsoft.com/office/officeart/2005/8/layout/process4"/>
    <dgm:cxn modelId="{DE26C816-2A8C-4F02-8CDB-6D2E681EF39E}" type="presParOf" srcId="{5CCB0E93-9D0F-408D-A192-4A17FF168FB3}" destId="{DF1B79C8-A095-4329-8063-36C4572403F7}" srcOrd="1" destOrd="0" presId="urn:microsoft.com/office/officeart/2005/8/layout/process4"/>
    <dgm:cxn modelId="{B9C866B5-29FA-4750-B49D-8DE034BCDB41}" type="presParOf" srcId="{5CCB0E93-9D0F-408D-A192-4A17FF168FB3}" destId="{E5608903-39B6-4A91-8FA1-9802238D5756}" srcOrd="2" destOrd="0" presId="urn:microsoft.com/office/officeart/2005/8/layout/process4"/>
    <dgm:cxn modelId="{2D250851-F71D-46E7-B3F5-C5440AC9A9DF}" type="presParOf" srcId="{E5608903-39B6-4A91-8FA1-9802238D5756}" destId="{E0E6951A-21E8-4FDD-A267-6BF679920673}" srcOrd="0" destOrd="0" presId="urn:microsoft.com/office/officeart/2005/8/layout/process4"/>
    <dgm:cxn modelId="{3A6E9A67-8BE2-4BA6-AD1C-C25361C37244}" type="presParOf" srcId="{E5608903-39B6-4A91-8FA1-9802238D5756}" destId="{49F9E462-69BD-4049-AC1C-59F8BE8800E3}" srcOrd="1" destOrd="0" presId="urn:microsoft.com/office/officeart/2005/8/layout/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023B06-81AA-4699-9F01-D52CA872843B}">
      <dsp:nvSpPr>
        <dsp:cNvPr id="0" name=""/>
        <dsp:cNvSpPr/>
      </dsp:nvSpPr>
      <dsp:spPr>
        <a:xfrm>
          <a:off x="0" y="6267810"/>
          <a:ext cx="6543675" cy="1237047"/>
        </a:xfrm>
        <a:prstGeom prst="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Restorative conversation</a:t>
          </a:r>
        </a:p>
        <a:p>
          <a:pPr marL="0" lvl="0" indent="0" algn="ctr" defTabSz="488950">
            <a:lnSpc>
              <a:spcPct val="90000"/>
            </a:lnSpc>
            <a:spcBef>
              <a:spcPct val="0"/>
            </a:spcBef>
            <a:spcAft>
              <a:spcPct val="35000"/>
            </a:spcAft>
            <a:buNone/>
          </a:pPr>
          <a:r>
            <a:rPr lang="en-GB" sz="1100" kern="1200"/>
            <a:t>Extreme Unacceptable Behaviour may result in Fixed Term Suspension</a:t>
          </a:r>
        </a:p>
      </dsp:txBody>
      <dsp:txXfrm>
        <a:off x="0" y="6267810"/>
        <a:ext cx="6543675" cy="1237047"/>
      </dsp:txXfrm>
    </dsp:sp>
    <dsp:sp modelId="{24A7DB4A-4227-400C-88BA-EFFBDEA81609}">
      <dsp:nvSpPr>
        <dsp:cNvPr id="0" name=""/>
        <dsp:cNvSpPr/>
      </dsp:nvSpPr>
      <dsp:spPr>
        <a:xfrm rot="10800000">
          <a:off x="0" y="5670806"/>
          <a:ext cx="6543675" cy="632569"/>
        </a:xfrm>
        <a:prstGeom prst="upArrowCallou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Follow-up (in case of escalation to HT or another member of staff or removal from classroom for a 'time out') </a:t>
          </a:r>
        </a:p>
      </dsp:txBody>
      <dsp:txXfrm rot="10800000">
        <a:off x="0" y="5670806"/>
        <a:ext cx="6543675" cy="411024"/>
      </dsp:txXfrm>
    </dsp:sp>
    <dsp:sp modelId="{A07CFDFB-DA82-4EB5-BE76-639BA4420047}">
      <dsp:nvSpPr>
        <dsp:cNvPr id="0" name=""/>
        <dsp:cNvSpPr/>
      </dsp:nvSpPr>
      <dsp:spPr>
        <a:xfrm rot="10800000">
          <a:off x="0" y="3769774"/>
          <a:ext cx="6543675" cy="1902578"/>
        </a:xfrm>
        <a:prstGeom prst="upArrowCallou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Poor Choice</a:t>
          </a:r>
        </a:p>
      </dsp:txBody>
      <dsp:txXfrm rot="-10800000">
        <a:off x="0" y="3769774"/>
        <a:ext cx="6543675" cy="667805"/>
      </dsp:txXfrm>
    </dsp:sp>
    <dsp:sp modelId="{A15E341E-4F16-489C-B68F-5C34A407066D}">
      <dsp:nvSpPr>
        <dsp:cNvPr id="0" name=""/>
        <dsp:cNvSpPr/>
      </dsp:nvSpPr>
      <dsp:spPr>
        <a:xfrm>
          <a:off x="0" y="4437579"/>
          <a:ext cx="3271837" cy="568871"/>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GB" sz="700" kern="1200"/>
            <a:t>Step 3. Consequence </a:t>
          </a:r>
        </a:p>
      </dsp:txBody>
      <dsp:txXfrm>
        <a:off x="0" y="4437579"/>
        <a:ext cx="3271837" cy="568871"/>
      </dsp:txXfrm>
    </dsp:sp>
    <dsp:sp modelId="{E5CEFCA0-EE59-4503-8CDA-D507CA07F401}">
      <dsp:nvSpPr>
        <dsp:cNvPr id="0" name=""/>
        <dsp:cNvSpPr/>
      </dsp:nvSpPr>
      <dsp:spPr>
        <a:xfrm>
          <a:off x="3271837" y="4437579"/>
          <a:ext cx="3271837" cy="568871"/>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GB" sz="700" kern="1200"/>
            <a:t>Working</a:t>
          </a:r>
          <a:r>
            <a:rPr lang="en-GB" sz="700" kern="1200" baseline="0"/>
            <a:t> at a separate table in class; Continuing / completing work at break or lunch play; Contacting parents; Escalation to the HT or other adults; Removal from the classroom for a time out.</a:t>
          </a:r>
          <a:endParaRPr lang="en-GB" sz="700" kern="1200"/>
        </a:p>
      </dsp:txBody>
      <dsp:txXfrm>
        <a:off x="3271837" y="4437579"/>
        <a:ext cx="3271837" cy="568871"/>
      </dsp:txXfrm>
    </dsp:sp>
    <dsp:sp modelId="{AEF76A2A-CFE2-4192-8539-A73245E82777}">
      <dsp:nvSpPr>
        <dsp:cNvPr id="0" name=""/>
        <dsp:cNvSpPr/>
      </dsp:nvSpPr>
      <dsp:spPr>
        <a:xfrm rot="10800000">
          <a:off x="0" y="1885751"/>
          <a:ext cx="6543675" cy="1902578"/>
        </a:xfrm>
        <a:prstGeom prst="upArrowCallou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Poor Choice</a:t>
          </a:r>
        </a:p>
      </dsp:txBody>
      <dsp:txXfrm rot="-10800000">
        <a:off x="0" y="1885751"/>
        <a:ext cx="6543675" cy="667805"/>
      </dsp:txXfrm>
    </dsp:sp>
    <dsp:sp modelId="{554EB63D-07FA-488A-B565-AE0C93B44B58}">
      <dsp:nvSpPr>
        <dsp:cNvPr id="0" name=""/>
        <dsp:cNvSpPr/>
      </dsp:nvSpPr>
      <dsp:spPr>
        <a:xfrm>
          <a:off x="0" y="2553556"/>
          <a:ext cx="3271837" cy="568871"/>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GB" sz="700" kern="1200"/>
            <a:t>Step 2. Individual intervention</a:t>
          </a:r>
        </a:p>
      </dsp:txBody>
      <dsp:txXfrm>
        <a:off x="0" y="2553556"/>
        <a:ext cx="3271837" cy="568871"/>
      </dsp:txXfrm>
    </dsp:sp>
    <dsp:sp modelId="{5DD686FE-2EC5-479B-A3C9-5C074035BC2E}">
      <dsp:nvSpPr>
        <dsp:cNvPr id="0" name=""/>
        <dsp:cNvSpPr/>
      </dsp:nvSpPr>
      <dsp:spPr>
        <a:xfrm>
          <a:off x="3271837" y="2553556"/>
          <a:ext cx="3271837" cy="568871"/>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GB" sz="700" kern="1200"/>
            <a:t>Recognise and acknowledge; </a:t>
          </a:r>
          <a:r>
            <a:rPr lang="en-GB" sz="700" i="1" kern="1200"/>
            <a:t>I notice that you are.... </a:t>
          </a:r>
        </a:p>
        <a:p>
          <a:pPr marL="0" lvl="0" indent="0" algn="ctr" defTabSz="311150">
            <a:lnSpc>
              <a:spcPct val="90000"/>
            </a:lnSpc>
            <a:spcBef>
              <a:spcPct val="0"/>
            </a:spcBef>
            <a:spcAft>
              <a:spcPct val="35000"/>
            </a:spcAft>
            <a:buNone/>
          </a:pPr>
          <a:r>
            <a:rPr lang="en-GB" sz="700" i="0" kern="1200"/>
            <a:t>Remind of previous success and positive behaviour; </a:t>
          </a:r>
          <a:r>
            <a:rPr lang="en-GB" sz="700" i="1" kern="1200"/>
            <a:t>Remember when...</a:t>
          </a:r>
        </a:p>
        <a:p>
          <a:pPr marL="0" lvl="0" indent="0" algn="ctr" defTabSz="311150">
            <a:lnSpc>
              <a:spcPct val="90000"/>
            </a:lnSpc>
            <a:spcBef>
              <a:spcPct val="0"/>
            </a:spcBef>
            <a:spcAft>
              <a:spcPct val="35000"/>
            </a:spcAft>
            <a:buNone/>
          </a:pPr>
          <a:r>
            <a:rPr lang="en-GB" sz="700" i="0" kern="1200"/>
            <a:t>Offer a positive choice</a:t>
          </a:r>
        </a:p>
        <a:p>
          <a:pPr marL="0" lvl="0" indent="0" algn="ctr" defTabSz="311150">
            <a:lnSpc>
              <a:spcPct val="90000"/>
            </a:lnSpc>
            <a:spcBef>
              <a:spcPct val="0"/>
            </a:spcBef>
            <a:spcAft>
              <a:spcPct val="35000"/>
            </a:spcAft>
            <a:buNone/>
          </a:pPr>
          <a:r>
            <a:rPr lang="en-GB" sz="700" i="0" kern="1200"/>
            <a:t>Offer a choice with a consequence</a:t>
          </a:r>
        </a:p>
      </dsp:txBody>
      <dsp:txXfrm>
        <a:off x="3271837" y="2553556"/>
        <a:ext cx="3271837" cy="568871"/>
      </dsp:txXfrm>
    </dsp:sp>
    <dsp:sp modelId="{DF1B79C8-A095-4329-8063-36C4572403F7}">
      <dsp:nvSpPr>
        <dsp:cNvPr id="0" name=""/>
        <dsp:cNvSpPr/>
      </dsp:nvSpPr>
      <dsp:spPr>
        <a:xfrm rot="10800000">
          <a:off x="0" y="1728"/>
          <a:ext cx="6543675" cy="1902578"/>
        </a:xfrm>
        <a:prstGeom prst="upArrowCallou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Poor Choice</a:t>
          </a:r>
        </a:p>
      </dsp:txBody>
      <dsp:txXfrm rot="-10800000">
        <a:off x="0" y="1728"/>
        <a:ext cx="6543675" cy="667805"/>
      </dsp:txXfrm>
    </dsp:sp>
    <dsp:sp modelId="{E0E6951A-21E8-4FDD-A267-6BF679920673}">
      <dsp:nvSpPr>
        <dsp:cNvPr id="0" name=""/>
        <dsp:cNvSpPr/>
      </dsp:nvSpPr>
      <dsp:spPr>
        <a:xfrm>
          <a:off x="0" y="669533"/>
          <a:ext cx="3271837" cy="568871"/>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GB" sz="700" kern="1200"/>
            <a:t>Step 1. Low-level first steps</a:t>
          </a:r>
        </a:p>
      </dsp:txBody>
      <dsp:txXfrm>
        <a:off x="0" y="669533"/>
        <a:ext cx="3271837" cy="568871"/>
      </dsp:txXfrm>
    </dsp:sp>
    <dsp:sp modelId="{49F9E462-69BD-4049-AC1C-59F8BE8800E3}">
      <dsp:nvSpPr>
        <dsp:cNvPr id="0" name=""/>
        <dsp:cNvSpPr/>
      </dsp:nvSpPr>
      <dsp:spPr>
        <a:xfrm>
          <a:off x="3271837" y="669533"/>
          <a:ext cx="3271837" cy="568871"/>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GB" sz="700" kern="1200"/>
            <a:t>Non-verbal interventions and prompts</a:t>
          </a:r>
        </a:p>
        <a:p>
          <a:pPr marL="0" lvl="0" indent="0" algn="ctr" defTabSz="311150">
            <a:lnSpc>
              <a:spcPct val="90000"/>
            </a:lnSpc>
            <a:spcBef>
              <a:spcPct val="0"/>
            </a:spcBef>
            <a:spcAft>
              <a:spcPct val="35000"/>
            </a:spcAft>
            <a:buNone/>
          </a:pPr>
          <a:r>
            <a:rPr lang="en-GB" sz="700" kern="1200"/>
            <a:t>Rewards</a:t>
          </a:r>
        </a:p>
        <a:p>
          <a:pPr marL="0" lvl="0" indent="0" algn="ctr" defTabSz="311150">
            <a:lnSpc>
              <a:spcPct val="90000"/>
            </a:lnSpc>
            <a:spcBef>
              <a:spcPct val="0"/>
            </a:spcBef>
            <a:spcAft>
              <a:spcPct val="35000"/>
            </a:spcAft>
            <a:buNone/>
          </a:pPr>
          <a:r>
            <a:rPr lang="en-GB" sz="700" kern="1200"/>
            <a:t>Positive reminders</a:t>
          </a:r>
        </a:p>
      </dsp:txBody>
      <dsp:txXfrm>
        <a:off x="3271837" y="669533"/>
        <a:ext cx="3271837" cy="56887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2A617-00A4-4476-B27C-F42F63B96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3473</Words>
  <Characters>19797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Andrew Markham</vt:lpstr>
    </vt:vector>
  </TitlesOfParts>
  <Company>Oxfordshire County Council</Company>
  <LinksUpToDate>false</LinksUpToDate>
  <CharactersWithSpaces>23224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Markham</dc:title>
  <dc:creator>User</dc:creator>
  <cp:lastModifiedBy>9313752 headteacher.3752</cp:lastModifiedBy>
  <cp:revision>6</cp:revision>
  <cp:lastPrinted>2020-09-17T13:25:00Z</cp:lastPrinted>
  <dcterms:created xsi:type="dcterms:W3CDTF">2024-11-29T09:39:00Z</dcterms:created>
  <dcterms:modified xsi:type="dcterms:W3CDTF">2025-02-07T11:16:00Z</dcterms:modified>
</cp:coreProperties>
</file>